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3F" w:rsidRPr="00A21C92" w:rsidRDefault="00A5533F" w:rsidP="00E443C1">
      <w:pPr>
        <w:spacing w:after="0" w:line="240" w:lineRule="auto"/>
        <w:jc w:val="center"/>
        <w:rPr>
          <w:rFonts w:ascii="Arial" w:eastAsia="Calibri" w:hAnsi="Arial" w:cs="Arial"/>
          <w:b/>
          <w:sz w:val="24"/>
          <w:szCs w:val="24"/>
        </w:rPr>
      </w:pPr>
      <w:bookmarkStart w:id="0" w:name="_GoBack"/>
      <w:bookmarkEnd w:id="0"/>
      <w:r w:rsidRPr="00A21C92">
        <w:rPr>
          <w:rFonts w:ascii="Arial" w:eastAsia="Calibri" w:hAnsi="Arial" w:cs="Arial"/>
          <w:noProof/>
          <w:sz w:val="24"/>
          <w:szCs w:val="24"/>
          <w:lang w:val="en-ZW" w:eastAsia="en-ZW"/>
        </w:rPr>
        <w:drawing>
          <wp:inline distT="0" distB="0" distL="0" distR="0" wp14:anchorId="094C13BA" wp14:editId="469D7BEB">
            <wp:extent cx="1727835" cy="132380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893" t="7188" r="-893" b="-597"/>
                    <a:stretch>
                      <a:fillRect/>
                    </a:stretch>
                  </pic:blipFill>
                  <pic:spPr bwMode="auto">
                    <a:xfrm>
                      <a:off x="0" y="0"/>
                      <a:ext cx="1818227" cy="1393056"/>
                    </a:xfrm>
                    <a:prstGeom prst="rect">
                      <a:avLst/>
                    </a:prstGeom>
                    <a:noFill/>
                    <a:ln>
                      <a:noFill/>
                    </a:ln>
                  </pic:spPr>
                </pic:pic>
              </a:graphicData>
            </a:graphic>
          </wp:inline>
        </w:drawing>
      </w:r>
    </w:p>
    <w:p w:rsidR="00E443C1" w:rsidRPr="00E443C1" w:rsidRDefault="00A5533F" w:rsidP="00E443C1">
      <w:pPr>
        <w:spacing w:after="0" w:line="240" w:lineRule="auto"/>
        <w:ind w:left="720"/>
        <w:contextualSpacing/>
        <w:rPr>
          <w:rFonts w:ascii="Arial" w:eastAsia="Times New Roman" w:hAnsi="Arial" w:cs="Arial"/>
          <w:sz w:val="18"/>
          <w:szCs w:val="18"/>
          <w:lang w:val="en-US"/>
        </w:rPr>
      </w:pPr>
      <w:r w:rsidRPr="00A21C92">
        <w:rPr>
          <w:rFonts w:ascii="Arial" w:eastAsia="Calibri" w:hAnsi="Arial" w:cs="Arial"/>
          <w:b/>
          <w:sz w:val="24"/>
          <w:szCs w:val="24"/>
        </w:rPr>
        <w:t xml:space="preserve"> </w:t>
      </w:r>
      <w:r w:rsidRPr="00A21C92">
        <w:rPr>
          <w:rFonts w:ascii="Arial" w:eastAsia="Calibri" w:hAnsi="Arial" w:cs="Arial"/>
          <w:b/>
          <w:sz w:val="24"/>
          <w:szCs w:val="24"/>
        </w:rPr>
        <w:tab/>
      </w:r>
      <w:r w:rsidRPr="00A21C92">
        <w:rPr>
          <w:rFonts w:ascii="Arial" w:eastAsia="Calibri" w:hAnsi="Arial" w:cs="Arial"/>
          <w:b/>
          <w:sz w:val="24"/>
          <w:szCs w:val="24"/>
        </w:rPr>
        <w:tab/>
      </w:r>
      <w:r w:rsidR="00E443C1">
        <w:rPr>
          <w:rFonts w:ascii="Arial" w:eastAsia="Calibri" w:hAnsi="Arial" w:cs="Arial"/>
          <w:b/>
          <w:sz w:val="24"/>
          <w:szCs w:val="24"/>
        </w:rPr>
        <w:t xml:space="preserve">                 </w:t>
      </w:r>
      <w:r w:rsidR="00E443C1" w:rsidRPr="00E443C1">
        <w:rPr>
          <w:rFonts w:ascii="Arial" w:eastAsia="Times New Roman" w:hAnsi="Arial" w:cs="Arial"/>
          <w:sz w:val="18"/>
          <w:szCs w:val="18"/>
          <w:lang w:val="en-US"/>
        </w:rPr>
        <w:t>“Guaranteed Social Security”</w:t>
      </w:r>
    </w:p>
    <w:p w:rsidR="00A5533F" w:rsidRPr="00E443C1" w:rsidRDefault="00A5533F" w:rsidP="0044506F">
      <w:pPr>
        <w:spacing w:after="0" w:line="240" w:lineRule="auto"/>
        <w:rPr>
          <w:rFonts w:ascii="Arial" w:eastAsia="Calibri" w:hAnsi="Arial" w:cs="Arial"/>
          <w:b/>
          <w:sz w:val="18"/>
          <w:szCs w:val="18"/>
        </w:rPr>
      </w:pPr>
    </w:p>
    <w:p w:rsidR="00A5533F" w:rsidRPr="00E443C1" w:rsidRDefault="00E443C1" w:rsidP="00E443C1">
      <w:pPr>
        <w:spacing w:after="0" w:line="240" w:lineRule="auto"/>
        <w:rPr>
          <w:rFonts w:ascii="Arial" w:eastAsia="Calibri" w:hAnsi="Arial" w:cs="Arial"/>
          <w:b/>
          <w:sz w:val="40"/>
          <w:szCs w:val="40"/>
        </w:rPr>
      </w:pPr>
      <w:r>
        <w:rPr>
          <w:rFonts w:ascii="Arial" w:eastAsia="Calibri" w:hAnsi="Arial" w:cs="Arial"/>
          <w:b/>
          <w:sz w:val="40"/>
          <w:szCs w:val="40"/>
        </w:rPr>
        <w:t xml:space="preserve">                    </w:t>
      </w:r>
      <w:r w:rsidR="00A5533F" w:rsidRPr="00E443C1">
        <w:rPr>
          <w:rFonts w:ascii="Arial" w:eastAsia="Calibri" w:hAnsi="Arial" w:cs="Arial"/>
          <w:b/>
          <w:sz w:val="40"/>
          <w:szCs w:val="40"/>
        </w:rPr>
        <w:t>EXPRESSION OF INTEREST</w:t>
      </w:r>
    </w:p>
    <w:p w:rsidR="00A5533F" w:rsidRPr="00E443C1" w:rsidRDefault="00A5533F" w:rsidP="0044506F">
      <w:pPr>
        <w:spacing w:after="0" w:line="240" w:lineRule="auto"/>
        <w:rPr>
          <w:rFonts w:ascii="Arial" w:eastAsia="Calibri" w:hAnsi="Arial" w:cs="Arial"/>
          <w:b/>
          <w:sz w:val="40"/>
          <w:szCs w:val="40"/>
        </w:rPr>
      </w:pPr>
    </w:p>
    <w:p w:rsidR="004E6AC8" w:rsidRPr="00AA46B0" w:rsidRDefault="004E6AC8" w:rsidP="0044506F">
      <w:pPr>
        <w:spacing w:line="240" w:lineRule="auto"/>
        <w:jc w:val="both"/>
        <w:rPr>
          <w:rFonts w:ascii="Arial" w:eastAsia="Calibri" w:hAnsi="Arial" w:cs="Arial"/>
          <w:b/>
          <w:sz w:val="24"/>
          <w:szCs w:val="24"/>
        </w:rPr>
      </w:pPr>
      <w:r w:rsidRPr="00AA46B0">
        <w:rPr>
          <w:rFonts w:ascii="Arial" w:eastAsia="Calibri" w:hAnsi="Arial" w:cs="Arial"/>
          <w:b/>
          <w:sz w:val="24"/>
          <w:szCs w:val="24"/>
        </w:rPr>
        <w:t xml:space="preserve">REQUEST </w:t>
      </w:r>
      <w:r w:rsidR="00E443C1">
        <w:rPr>
          <w:rFonts w:ascii="Arial" w:eastAsia="Calibri" w:hAnsi="Arial" w:cs="Arial"/>
          <w:b/>
          <w:sz w:val="24"/>
          <w:szCs w:val="24"/>
        </w:rPr>
        <w:t>FOR</w:t>
      </w:r>
      <w:r w:rsidR="00B87ABF" w:rsidRPr="00AA46B0">
        <w:rPr>
          <w:rFonts w:ascii="Arial" w:eastAsia="Calibri" w:hAnsi="Arial" w:cs="Arial"/>
          <w:b/>
          <w:sz w:val="24"/>
          <w:szCs w:val="24"/>
        </w:rPr>
        <w:t xml:space="preserve"> EXPRESSION OF INTEREST (EOI) </w:t>
      </w:r>
      <w:r w:rsidR="008F1098" w:rsidRPr="00AA46B0">
        <w:rPr>
          <w:rFonts w:ascii="Arial" w:eastAsia="Calibri" w:hAnsi="Arial" w:cs="Arial"/>
          <w:b/>
          <w:sz w:val="24"/>
          <w:szCs w:val="24"/>
        </w:rPr>
        <w:t>FOR</w:t>
      </w:r>
      <w:r w:rsidRPr="00AA46B0">
        <w:rPr>
          <w:rFonts w:ascii="Arial" w:eastAsia="Calibri" w:hAnsi="Arial" w:cs="Arial"/>
          <w:b/>
          <w:sz w:val="24"/>
          <w:szCs w:val="24"/>
        </w:rPr>
        <w:t xml:space="preserve"> </w:t>
      </w:r>
      <w:r w:rsidR="00227FEB" w:rsidRPr="00AA46B0">
        <w:rPr>
          <w:rFonts w:ascii="Arial" w:eastAsia="Calibri" w:hAnsi="Arial" w:cs="Arial"/>
          <w:b/>
          <w:sz w:val="24"/>
          <w:szCs w:val="24"/>
        </w:rPr>
        <w:t>THE NPS ACTUAR</w:t>
      </w:r>
      <w:r w:rsidR="0044506F" w:rsidRPr="00AA46B0">
        <w:rPr>
          <w:rFonts w:ascii="Arial" w:eastAsia="Calibri" w:hAnsi="Arial" w:cs="Arial"/>
          <w:b/>
          <w:sz w:val="24"/>
          <w:szCs w:val="24"/>
        </w:rPr>
        <w:t>IAL VALUATION FOR THE PERIOD 1</w:t>
      </w:r>
      <w:r w:rsidR="0044506F" w:rsidRPr="00AA46B0">
        <w:rPr>
          <w:rFonts w:ascii="Arial" w:eastAsia="Calibri" w:hAnsi="Arial" w:cs="Arial"/>
          <w:b/>
          <w:sz w:val="24"/>
          <w:szCs w:val="24"/>
          <w:vertAlign w:val="superscript"/>
        </w:rPr>
        <w:t>ST</w:t>
      </w:r>
      <w:r w:rsidR="0044506F" w:rsidRPr="00AA46B0">
        <w:rPr>
          <w:rFonts w:ascii="Arial" w:eastAsia="Calibri" w:hAnsi="Arial" w:cs="Arial"/>
          <w:b/>
          <w:sz w:val="24"/>
          <w:szCs w:val="24"/>
        </w:rPr>
        <w:t xml:space="preserve"> JANUARY 2015 TO 31</w:t>
      </w:r>
      <w:r w:rsidR="0044506F" w:rsidRPr="00AA46B0">
        <w:rPr>
          <w:rFonts w:ascii="Arial" w:eastAsia="Calibri" w:hAnsi="Arial" w:cs="Arial"/>
          <w:b/>
          <w:sz w:val="24"/>
          <w:szCs w:val="24"/>
          <w:vertAlign w:val="superscript"/>
        </w:rPr>
        <w:t>ST</w:t>
      </w:r>
      <w:r w:rsidR="00227FEB" w:rsidRPr="00AA46B0">
        <w:rPr>
          <w:rFonts w:ascii="Arial" w:eastAsia="Calibri" w:hAnsi="Arial" w:cs="Arial"/>
          <w:b/>
          <w:sz w:val="24"/>
          <w:szCs w:val="24"/>
        </w:rPr>
        <w:t xml:space="preserve"> DECEMBER 2017</w:t>
      </w:r>
    </w:p>
    <w:p w:rsidR="00B87ABF" w:rsidRPr="00AA46B0" w:rsidRDefault="003733D3" w:rsidP="0044506F">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pict>
          <v:rect id="_x0000_i1026" style="width:0;height:1.5pt" o:hralign="center" o:bullet="t" o:hrstd="t" o:hr="t" fillcolor="#a0a0a0" stroked="f"/>
        </w:pict>
      </w:r>
    </w:p>
    <w:p w:rsidR="00311144" w:rsidRPr="00A21C92" w:rsidRDefault="00311144" w:rsidP="0044506F">
      <w:pPr>
        <w:spacing w:after="0" w:line="240" w:lineRule="auto"/>
        <w:jc w:val="both"/>
        <w:rPr>
          <w:rFonts w:ascii="Arial" w:eastAsia="Calibri" w:hAnsi="Arial" w:cs="Arial"/>
          <w:b/>
          <w:sz w:val="24"/>
          <w:szCs w:val="24"/>
        </w:rPr>
      </w:pPr>
    </w:p>
    <w:p w:rsidR="00B87ABF" w:rsidRPr="00AA46B0" w:rsidRDefault="00E443C1" w:rsidP="0044506F">
      <w:pPr>
        <w:spacing w:after="0" w:line="240" w:lineRule="auto"/>
        <w:rPr>
          <w:rFonts w:ascii="Arial" w:eastAsia="Calibri" w:hAnsi="Arial" w:cs="Arial"/>
          <w:b/>
        </w:rPr>
      </w:pPr>
      <w:r>
        <w:rPr>
          <w:rFonts w:ascii="Arial" w:eastAsia="Calibri" w:hAnsi="Arial" w:cs="Arial"/>
          <w:b/>
        </w:rPr>
        <w:t>1.0</w:t>
      </w:r>
      <w:r>
        <w:rPr>
          <w:rFonts w:ascii="Arial" w:eastAsia="Calibri" w:hAnsi="Arial" w:cs="Arial"/>
          <w:b/>
        </w:rPr>
        <w:tab/>
      </w:r>
      <w:r w:rsidR="00B87ABF" w:rsidRPr="00AA46B0">
        <w:rPr>
          <w:rFonts w:ascii="Arial" w:eastAsia="Calibri" w:hAnsi="Arial" w:cs="Arial"/>
          <w:b/>
        </w:rPr>
        <w:t>BACKGROUND</w:t>
      </w:r>
    </w:p>
    <w:p w:rsidR="00B87ABF" w:rsidRPr="00AA46B0" w:rsidRDefault="00B87ABF" w:rsidP="0044506F">
      <w:pPr>
        <w:spacing w:after="0" w:line="240" w:lineRule="auto"/>
        <w:rPr>
          <w:rFonts w:ascii="Arial" w:eastAsia="Calibri" w:hAnsi="Arial" w:cs="Arial"/>
        </w:rPr>
      </w:pPr>
    </w:p>
    <w:p w:rsidR="00B87ABF" w:rsidRPr="00A21C92" w:rsidRDefault="00B87ABF" w:rsidP="0044506F">
      <w:pPr>
        <w:spacing w:after="0" w:line="240" w:lineRule="auto"/>
        <w:jc w:val="both"/>
        <w:rPr>
          <w:rFonts w:ascii="Arial" w:eastAsia="Calibri" w:hAnsi="Arial" w:cs="Arial"/>
          <w:sz w:val="24"/>
          <w:szCs w:val="24"/>
        </w:rPr>
      </w:pPr>
      <w:r w:rsidRPr="00A21C92">
        <w:rPr>
          <w:rFonts w:ascii="Arial" w:eastAsia="Calibri" w:hAnsi="Arial" w:cs="Arial"/>
          <w:sz w:val="24"/>
          <w:szCs w:val="24"/>
        </w:rPr>
        <w:t xml:space="preserve">The National Pension Scheme Authority (NAPSA) a body corporate established under the National Pensions Scheme Act number 40 of 1996 is mandated to collect contributions, prudently invest the funds and pay-out due benefits to its members. </w:t>
      </w:r>
    </w:p>
    <w:p w:rsidR="008F1098" w:rsidRPr="00A21C92" w:rsidRDefault="008F1098" w:rsidP="0044506F">
      <w:pPr>
        <w:spacing w:after="0" w:line="240" w:lineRule="auto"/>
        <w:jc w:val="both"/>
        <w:rPr>
          <w:rFonts w:ascii="Arial" w:eastAsia="Calibri" w:hAnsi="Arial" w:cs="Arial"/>
          <w:sz w:val="24"/>
          <w:szCs w:val="24"/>
        </w:rPr>
      </w:pPr>
    </w:p>
    <w:p w:rsidR="008F1098" w:rsidRPr="008F1098" w:rsidRDefault="00E443C1" w:rsidP="0044506F">
      <w:pPr>
        <w:spacing w:after="0" w:line="240" w:lineRule="auto"/>
        <w:rPr>
          <w:rFonts w:ascii="Arial" w:eastAsia="Calibri" w:hAnsi="Arial" w:cs="Arial"/>
          <w:b/>
        </w:rPr>
      </w:pPr>
      <w:r>
        <w:rPr>
          <w:rFonts w:ascii="Arial" w:eastAsia="Calibri" w:hAnsi="Arial" w:cs="Arial"/>
          <w:b/>
          <w:sz w:val="24"/>
          <w:szCs w:val="24"/>
        </w:rPr>
        <w:t>2</w:t>
      </w:r>
      <w:r w:rsidR="008C1C80">
        <w:rPr>
          <w:rFonts w:ascii="Arial" w:eastAsia="Calibri" w:hAnsi="Arial" w:cs="Arial"/>
          <w:b/>
          <w:sz w:val="24"/>
          <w:szCs w:val="24"/>
        </w:rPr>
        <w:t>.0</w:t>
      </w:r>
      <w:r w:rsidR="008C1C80">
        <w:rPr>
          <w:rFonts w:ascii="Arial" w:eastAsia="Calibri" w:hAnsi="Arial" w:cs="Arial"/>
          <w:b/>
          <w:sz w:val="24"/>
          <w:szCs w:val="24"/>
        </w:rPr>
        <w:tab/>
      </w:r>
      <w:r w:rsidR="008F1098" w:rsidRPr="008F1098">
        <w:rPr>
          <w:rFonts w:ascii="Arial" w:eastAsia="Calibri" w:hAnsi="Arial" w:cs="Arial"/>
          <w:b/>
        </w:rPr>
        <w:t>OBJECTIVE OF THE ASSIGNMENT</w:t>
      </w:r>
    </w:p>
    <w:p w:rsidR="008F1098" w:rsidRPr="00A21C92" w:rsidRDefault="008F1098" w:rsidP="0044506F">
      <w:pPr>
        <w:spacing w:after="0" w:line="240" w:lineRule="auto"/>
        <w:jc w:val="both"/>
        <w:rPr>
          <w:rFonts w:ascii="Arial" w:eastAsia="Calibri" w:hAnsi="Arial" w:cs="Arial"/>
          <w:sz w:val="24"/>
          <w:szCs w:val="24"/>
        </w:rPr>
      </w:pPr>
    </w:p>
    <w:p w:rsidR="00A21C92" w:rsidRPr="00A21C92" w:rsidRDefault="00E443C1" w:rsidP="0044506F">
      <w:pPr>
        <w:spacing w:after="0"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2</w:t>
      </w:r>
      <w:r w:rsidR="00A21C92" w:rsidRPr="00A21C92">
        <w:rPr>
          <w:rFonts w:ascii="Arial" w:eastAsia="Times New Roman" w:hAnsi="Arial" w:cs="Arial"/>
          <w:sz w:val="24"/>
          <w:szCs w:val="24"/>
          <w:lang w:val="en-US"/>
        </w:rPr>
        <w:t>.1</w:t>
      </w:r>
      <w:r w:rsidR="00A21C92" w:rsidRPr="00A21C92">
        <w:rPr>
          <w:rFonts w:ascii="Arial" w:eastAsia="Times New Roman" w:hAnsi="Arial" w:cs="Arial"/>
          <w:sz w:val="24"/>
          <w:szCs w:val="24"/>
          <w:lang w:val="en-US"/>
        </w:rPr>
        <w:tab/>
        <w:t xml:space="preserve">The objective of the actuarial valuation, as stated in section 44 of the National Pension Scheme Act 1996, is to prepare a report on the state of the National Pension Scheme (NPS); state any surplus or deficiency in the Scheme; and recommend any action to be taken. </w:t>
      </w:r>
    </w:p>
    <w:p w:rsidR="00A21C92" w:rsidRPr="00A21C92" w:rsidRDefault="00A21C92" w:rsidP="0044506F">
      <w:pPr>
        <w:spacing w:after="0" w:line="240" w:lineRule="auto"/>
        <w:jc w:val="both"/>
        <w:rPr>
          <w:rFonts w:ascii="Arial" w:eastAsia="Times New Roman" w:hAnsi="Arial" w:cs="Arial"/>
          <w:sz w:val="24"/>
          <w:szCs w:val="24"/>
          <w:lang w:val="en-US"/>
        </w:rPr>
      </w:pPr>
    </w:p>
    <w:p w:rsidR="00A21C92" w:rsidRPr="00A21C92" w:rsidRDefault="00E443C1" w:rsidP="0044506F">
      <w:pPr>
        <w:spacing w:after="0"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2</w:t>
      </w:r>
      <w:r w:rsidR="00A21C92" w:rsidRPr="00A21C92">
        <w:rPr>
          <w:rFonts w:ascii="Arial" w:eastAsia="Times New Roman" w:hAnsi="Arial" w:cs="Arial"/>
          <w:sz w:val="24"/>
          <w:szCs w:val="24"/>
          <w:lang w:val="en-US"/>
        </w:rPr>
        <w:t>.2</w:t>
      </w:r>
      <w:r w:rsidR="00A21C92" w:rsidRPr="00A21C92">
        <w:rPr>
          <w:rFonts w:ascii="Arial" w:eastAsia="Times New Roman" w:hAnsi="Arial" w:cs="Arial"/>
          <w:sz w:val="24"/>
          <w:szCs w:val="24"/>
          <w:lang w:val="en-US"/>
        </w:rPr>
        <w:tab/>
        <w:t xml:space="preserve">The actuarial valuation will also access the financial impact of extending coverage to the informal employment sector. Furthermore, the valuation will quantify the liability in respect of ZNPF members’ entitlements, if the liability is to be settled by making immediate payments to all the members. </w:t>
      </w:r>
    </w:p>
    <w:p w:rsidR="00A21C92" w:rsidRPr="00A21C92" w:rsidRDefault="00A21C92" w:rsidP="0044506F">
      <w:pPr>
        <w:spacing w:after="0" w:line="240" w:lineRule="auto"/>
        <w:ind w:left="720" w:hanging="720"/>
        <w:jc w:val="both"/>
        <w:rPr>
          <w:rFonts w:ascii="Arial" w:eastAsia="Times New Roman" w:hAnsi="Arial" w:cs="Arial"/>
          <w:sz w:val="24"/>
          <w:szCs w:val="24"/>
          <w:lang w:val="en-US"/>
        </w:rPr>
      </w:pPr>
    </w:p>
    <w:p w:rsidR="00A21C92" w:rsidRDefault="00E443C1" w:rsidP="0044506F">
      <w:pPr>
        <w:spacing w:after="0" w:line="240" w:lineRule="auto"/>
        <w:jc w:val="both"/>
        <w:rPr>
          <w:rFonts w:ascii="Arial" w:eastAsia="Calibri" w:hAnsi="Arial" w:cs="Arial"/>
          <w:b/>
          <w:sz w:val="24"/>
          <w:szCs w:val="24"/>
        </w:rPr>
      </w:pPr>
      <w:r>
        <w:rPr>
          <w:rFonts w:ascii="Arial" w:eastAsia="Times New Roman" w:hAnsi="Arial" w:cs="Arial"/>
          <w:b/>
          <w:sz w:val="24"/>
          <w:szCs w:val="24"/>
          <w:lang w:val="en-US"/>
        </w:rPr>
        <w:t>3</w:t>
      </w:r>
      <w:r w:rsidR="00A21C92" w:rsidRPr="00A21C92">
        <w:rPr>
          <w:rFonts w:ascii="Arial" w:eastAsia="Times New Roman" w:hAnsi="Arial" w:cs="Arial"/>
          <w:b/>
          <w:sz w:val="24"/>
          <w:szCs w:val="24"/>
          <w:lang w:val="en-US"/>
        </w:rPr>
        <w:t>.0</w:t>
      </w:r>
      <w:r w:rsidR="00A21C92" w:rsidRPr="00A21C92">
        <w:rPr>
          <w:rFonts w:ascii="Arial" w:eastAsia="Times New Roman" w:hAnsi="Arial" w:cs="Arial"/>
          <w:b/>
          <w:sz w:val="24"/>
          <w:szCs w:val="24"/>
          <w:lang w:val="en-US"/>
        </w:rPr>
        <w:tab/>
      </w:r>
      <w:r w:rsidR="00B20343" w:rsidRPr="00B20343">
        <w:rPr>
          <w:rFonts w:ascii="Arial" w:eastAsia="Calibri" w:hAnsi="Arial" w:cs="Arial"/>
          <w:b/>
        </w:rPr>
        <w:t>DESCRIPTION AND SCOPE OF THE ASSIGNMENT</w:t>
      </w:r>
    </w:p>
    <w:p w:rsidR="00B20343" w:rsidRPr="00A21C92" w:rsidRDefault="00B20343" w:rsidP="0044506F">
      <w:pPr>
        <w:spacing w:after="0" w:line="240" w:lineRule="auto"/>
        <w:jc w:val="both"/>
        <w:rPr>
          <w:rFonts w:ascii="Arial" w:eastAsia="Times New Roman" w:hAnsi="Arial" w:cs="Arial"/>
          <w:sz w:val="24"/>
          <w:szCs w:val="24"/>
          <w:lang w:val="en-US"/>
        </w:rPr>
      </w:pPr>
    </w:p>
    <w:p w:rsidR="00A21C92" w:rsidRPr="00A21C92" w:rsidRDefault="00E443C1" w:rsidP="0044506F">
      <w:pPr>
        <w:spacing w:after="0"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w:t>
      </w:r>
      <w:r w:rsidR="00A21C92" w:rsidRPr="00A21C92">
        <w:rPr>
          <w:rFonts w:ascii="Arial" w:eastAsia="Times New Roman" w:hAnsi="Arial" w:cs="Arial"/>
          <w:sz w:val="24"/>
          <w:szCs w:val="24"/>
          <w:lang w:val="en-US"/>
        </w:rPr>
        <w:tab/>
        <w:t>The consultant, working in collaboration with the Contributions and Benefits Directorate of the National Pension Scheme Authority (NAPSA) will:</w:t>
      </w:r>
    </w:p>
    <w:p w:rsidR="00A21C92" w:rsidRPr="00A21C92" w:rsidRDefault="00A21C92" w:rsidP="0044506F">
      <w:pPr>
        <w:spacing w:after="0" w:line="240" w:lineRule="auto"/>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.1.1</w:t>
      </w:r>
      <w:r w:rsidR="00A21C92" w:rsidRPr="00A21C92">
        <w:rPr>
          <w:rFonts w:ascii="Arial" w:eastAsia="Times New Roman" w:hAnsi="Arial" w:cs="Arial"/>
          <w:sz w:val="24"/>
          <w:szCs w:val="24"/>
          <w:lang w:val="en-US"/>
        </w:rPr>
        <w:tab/>
        <w:t>Visit NAPSA at the start of the valuation exercise to discuss the detailed data requirements</w:t>
      </w:r>
      <w:r w:rsidR="0044506F">
        <w:rPr>
          <w:rFonts w:ascii="Arial" w:eastAsia="Times New Roman" w:hAnsi="Arial" w:cs="Arial"/>
          <w:sz w:val="24"/>
          <w:szCs w:val="24"/>
          <w:lang w:val="en-US"/>
        </w:rPr>
        <w:t>.</w:t>
      </w:r>
    </w:p>
    <w:p w:rsidR="00A21C92" w:rsidRPr="00A21C92" w:rsidRDefault="00A21C92" w:rsidP="0044506F">
      <w:pPr>
        <w:spacing w:after="0" w:line="240" w:lineRule="auto"/>
        <w:ind w:left="2160" w:hanging="720"/>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.1.2</w:t>
      </w:r>
      <w:r w:rsidR="00A21C92" w:rsidRPr="00A21C92">
        <w:rPr>
          <w:rFonts w:ascii="Arial" w:eastAsia="Times New Roman" w:hAnsi="Arial" w:cs="Arial"/>
          <w:sz w:val="24"/>
          <w:szCs w:val="24"/>
          <w:lang w:val="en-US"/>
        </w:rPr>
        <w:tab/>
        <w:t>Produce a detailed Inception report and data request within a month of commencement of t</w:t>
      </w:r>
      <w:r w:rsidR="0044506F">
        <w:rPr>
          <w:rFonts w:ascii="Arial" w:eastAsia="Times New Roman" w:hAnsi="Arial" w:cs="Arial"/>
          <w:sz w:val="24"/>
          <w:szCs w:val="24"/>
          <w:lang w:val="en-US"/>
        </w:rPr>
        <w:t>he actuarial valuation exercise.</w:t>
      </w:r>
    </w:p>
    <w:p w:rsidR="00A21C92" w:rsidRPr="00A21C92" w:rsidRDefault="00A21C92" w:rsidP="0044506F">
      <w:pPr>
        <w:spacing w:after="0" w:line="240" w:lineRule="auto"/>
        <w:ind w:left="1800"/>
        <w:contextualSpacing/>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.1.3</w:t>
      </w:r>
      <w:r w:rsidR="00A21C92" w:rsidRPr="00A21C92">
        <w:rPr>
          <w:rFonts w:ascii="Arial" w:eastAsia="Times New Roman" w:hAnsi="Arial" w:cs="Arial"/>
          <w:sz w:val="24"/>
          <w:szCs w:val="24"/>
          <w:lang w:val="en-US"/>
        </w:rPr>
        <w:tab/>
        <w:t>Review NPS statistical input data on the insured persons and beneficiaries for the period 1</w:t>
      </w:r>
      <w:r w:rsidR="00A21C92" w:rsidRPr="00A21C92">
        <w:rPr>
          <w:rFonts w:ascii="Arial" w:eastAsia="Times New Roman" w:hAnsi="Arial" w:cs="Arial"/>
          <w:sz w:val="24"/>
          <w:szCs w:val="24"/>
          <w:vertAlign w:val="superscript"/>
          <w:lang w:val="en-US"/>
        </w:rPr>
        <w:t>st</w:t>
      </w:r>
      <w:r w:rsidR="00A21C92" w:rsidRPr="00A21C92">
        <w:rPr>
          <w:rFonts w:ascii="Arial" w:eastAsia="Times New Roman" w:hAnsi="Arial" w:cs="Arial"/>
          <w:sz w:val="24"/>
          <w:szCs w:val="24"/>
          <w:lang w:val="en-US"/>
        </w:rPr>
        <w:t xml:space="preserve"> January, 2015 to 31</w:t>
      </w:r>
      <w:r w:rsidR="00A21C92" w:rsidRPr="00A21C92">
        <w:rPr>
          <w:rFonts w:ascii="Arial" w:eastAsia="Times New Roman" w:hAnsi="Arial" w:cs="Arial"/>
          <w:sz w:val="24"/>
          <w:szCs w:val="24"/>
          <w:vertAlign w:val="superscript"/>
          <w:lang w:val="en-US"/>
        </w:rPr>
        <w:t>st</w:t>
      </w:r>
      <w:r w:rsidR="0044506F">
        <w:rPr>
          <w:rFonts w:ascii="Arial" w:eastAsia="Times New Roman" w:hAnsi="Arial" w:cs="Arial"/>
          <w:sz w:val="24"/>
          <w:szCs w:val="24"/>
          <w:lang w:val="en-US"/>
        </w:rPr>
        <w:t xml:space="preserve"> December 2017</w:t>
      </w:r>
    </w:p>
    <w:p w:rsidR="00A21C92" w:rsidRPr="00A21C92" w:rsidRDefault="00A21C92" w:rsidP="0044506F">
      <w:pPr>
        <w:spacing w:after="0" w:line="240" w:lineRule="auto"/>
        <w:ind w:left="1800"/>
        <w:contextualSpacing/>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lastRenderedPageBreak/>
        <w:t>3</w:t>
      </w:r>
      <w:r w:rsidR="00A21C92" w:rsidRPr="00A21C92">
        <w:rPr>
          <w:rFonts w:ascii="Arial" w:eastAsia="Times New Roman" w:hAnsi="Arial" w:cs="Arial"/>
          <w:sz w:val="24"/>
          <w:szCs w:val="24"/>
          <w:lang w:val="en-US"/>
        </w:rPr>
        <w:t>.1.4</w:t>
      </w:r>
      <w:r w:rsidR="00A21C92" w:rsidRPr="00A21C92">
        <w:rPr>
          <w:rFonts w:ascii="Arial" w:eastAsia="Times New Roman" w:hAnsi="Arial" w:cs="Arial"/>
          <w:sz w:val="24"/>
          <w:szCs w:val="24"/>
          <w:lang w:val="en-US"/>
        </w:rPr>
        <w:tab/>
        <w:t>Review the audited accounts for NPS since the last actuarial valuation and review the scheme’s financial development over the period</w:t>
      </w:r>
      <w:r w:rsidR="0044506F">
        <w:rPr>
          <w:rFonts w:ascii="Arial" w:eastAsia="Times New Roman" w:hAnsi="Arial" w:cs="Arial"/>
          <w:sz w:val="24"/>
          <w:szCs w:val="24"/>
          <w:lang w:val="en-US"/>
        </w:rPr>
        <w:t>.</w:t>
      </w:r>
    </w:p>
    <w:p w:rsidR="00A21C92" w:rsidRPr="00A21C92" w:rsidRDefault="00A21C92" w:rsidP="0044506F">
      <w:pPr>
        <w:spacing w:after="0" w:line="240" w:lineRule="auto"/>
        <w:ind w:left="1800"/>
        <w:jc w:val="both"/>
        <w:rPr>
          <w:rFonts w:ascii="Arial" w:eastAsia="Times New Roman" w:hAnsi="Arial" w:cs="Arial"/>
          <w:sz w:val="24"/>
          <w:szCs w:val="24"/>
          <w:lang w:val="en-US"/>
        </w:rPr>
      </w:pPr>
    </w:p>
    <w:p w:rsidR="0044506F"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.1.5</w:t>
      </w:r>
      <w:r w:rsidR="00A21C92" w:rsidRPr="00A21C92">
        <w:rPr>
          <w:rFonts w:ascii="Arial" w:eastAsia="Times New Roman" w:hAnsi="Arial" w:cs="Arial"/>
          <w:sz w:val="24"/>
          <w:szCs w:val="24"/>
          <w:lang w:val="en-US"/>
        </w:rPr>
        <w:tab/>
        <w:t>Review the financial performance of the NPS with projected cash flows and a calculation of the liability as of 31</w:t>
      </w:r>
      <w:r w:rsidR="00A21C92" w:rsidRPr="00A21C92">
        <w:rPr>
          <w:rFonts w:ascii="Arial" w:eastAsia="Times New Roman" w:hAnsi="Arial" w:cs="Arial"/>
          <w:sz w:val="24"/>
          <w:szCs w:val="24"/>
          <w:vertAlign w:val="superscript"/>
          <w:lang w:val="en-US"/>
        </w:rPr>
        <w:t>st</w:t>
      </w:r>
      <w:r w:rsidR="00A21C92" w:rsidRPr="00A21C92">
        <w:rPr>
          <w:rFonts w:ascii="Arial" w:eastAsia="Times New Roman" w:hAnsi="Arial" w:cs="Arial"/>
          <w:sz w:val="24"/>
          <w:szCs w:val="24"/>
          <w:lang w:val="en-US"/>
        </w:rPr>
        <w:t xml:space="preserve"> December 2017</w:t>
      </w:r>
      <w:r w:rsidR="0044506F">
        <w:rPr>
          <w:rFonts w:ascii="Arial" w:eastAsia="Times New Roman" w:hAnsi="Arial" w:cs="Arial"/>
          <w:sz w:val="24"/>
          <w:szCs w:val="24"/>
          <w:lang w:val="en-US"/>
        </w:rPr>
        <w:t>.</w:t>
      </w:r>
    </w:p>
    <w:p w:rsidR="00A21C92" w:rsidRPr="00A21C92" w:rsidRDefault="0044506F" w:rsidP="0044506F">
      <w:pPr>
        <w:spacing w:after="0" w:line="240" w:lineRule="auto"/>
        <w:ind w:left="1440" w:hanging="720"/>
        <w:jc w:val="both"/>
        <w:rPr>
          <w:rFonts w:ascii="Arial" w:eastAsia="Times New Roman" w:hAnsi="Arial" w:cs="Arial"/>
          <w:sz w:val="24"/>
          <w:szCs w:val="24"/>
          <w:lang w:val="en-US"/>
        </w:rPr>
      </w:pPr>
      <w:r w:rsidRPr="00A21C92">
        <w:rPr>
          <w:rFonts w:ascii="Arial" w:eastAsia="Times New Roman" w:hAnsi="Arial" w:cs="Arial"/>
          <w:sz w:val="24"/>
          <w:szCs w:val="24"/>
          <w:lang w:val="en-US"/>
        </w:rPr>
        <w:t xml:space="preserve"> </w:t>
      </w: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w:t>
      </w:r>
      <w:r>
        <w:rPr>
          <w:rFonts w:ascii="Arial" w:eastAsia="Times New Roman" w:hAnsi="Arial" w:cs="Arial"/>
          <w:sz w:val="24"/>
          <w:szCs w:val="24"/>
          <w:lang w:val="en-US"/>
        </w:rPr>
        <w:t>.</w:t>
      </w:r>
      <w:r w:rsidR="00A21C92" w:rsidRPr="00A21C92">
        <w:rPr>
          <w:rFonts w:ascii="Arial" w:eastAsia="Times New Roman" w:hAnsi="Arial" w:cs="Arial"/>
          <w:sz w:val="24"/>
          <w:szCs w:val="24"/>
          <w:lang w:val="en-US"/>
        </w:rPr>
        <w:t>6</w:t>
      </w:r>
      <w:r w:rsidR="00A21C92" w:rsidRPr="00A21C92">
        <w:rPr>
          <w:rFonts w:ascii="Arial" w:eastAsia="Times New Roman" w:hAnsi="Arial" w:cs="Arial"/>
          <w:sz w:val="24"/>
          <w:szCs w:val="24"/>
          <w:lang w:val="en-US"/>
        </w:rPr>
        <w:tab/>
        <w:t>Review the development of the NPS scheme since the last actuarial valuation (numbers of contributors and beneficiaries; amounts of contributions and benefits; investment</w:t>
      </w:r>
      <w:r w:rsidR="0044506F">
        <w:rPr>
          <w:rFonts w:ascii="Arial" w:eastAsia="Times New Roman" w:hAnsi="Arial" w:cs="Arial"/>
          <w:sz w:val="24"/>
          <w:szCs w:val="24"/>
          <w:lang w:val="en-US"/>
        </w:rPr>
        <w:t xml:space="preserve"> portfolio and rates of return.</w:t>
      </w:r>
    </w:p>
    <w:p w:rsidR="00A21C92" w:rsidRPr="00A21C92" w:rsidRDefault="00A21C92" w:rsidP="0044506F">
      <w:pPr>
        <w:spacing w:after="0" w:line="240" w:lineRule="auto"/>
        <w:ind w:left="1080"/>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.1.7</w:t>
      </w:r>
      <w:r w:rsidR="00A21C92" w:rsidRPr="00A21C92">
        <w:rPr>
          <w:rFonts w:ascii="Arial" w:eastAsia="Times New Roman" w:hAnsi="Arial" w:cs="Arial"/>
          <w:sz w:val="24"/>
          <w:szCs w:val="24"/>
          <w:lang w:val="en-US"/>
        </w:rPr>
        <w:tab/>
        <w:t>Review demographic and economic assumptions adopted in the preceding valuation and identification of changes from actuarial as</w:t>
      </w:r>
      <w:r w:rsidR="0044506F">
        <w:rPr>
          <w:rFonts w:ascii="Arial" w:eastAsia="Times New Roman" w:hAnsi="Arial" w:cs="Arial"/>
          <w:sz w:val="24"/>
          <w:szCs w:val="24"/>
          <w:lang w:val="en-US"/>
        </w:rPr>
        <w:t>sumptions in the last valuation.</w:t>
      </w:r>
    </w:p>
    <w:p w:rsidR="00A21C92" w:rsidRPr="00A21C92" w:rsidRDefault="00A21C92" w:rsidP="0044506F">
      <w:pPr>
        <w:spacing w:after="0" w:line="240" w:lineRule="auto"/>
        <w:ind w:left="1080"/>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.1.8</w:t>
      </w:r>
      <w:r w:rsidR="00A21C92" w:rsidRPr="00A21C92">
        <w:rPr>
          <w:rFonts w:ascii="Arial" w:eastAsia="Times New Roman" w:hAnsi="Arial" w:cs="Arial"/>
          <w:sz w:val="24"/>
          <w:szCs w:val="24"/>
          <w:lang w:val="en-US"/>
        </w:rPr>
        <w:tab/>
        <w:t>Review and make recommendations on a long-term financing strategy, considering the provisions of the revised investment policy and guidelines</w:t>
      </w:r>
      <w:r w:rsidR="0044506F">
        <w:rPr>
          <w:rFonts w:ascii="Arial" w:eastAsia="Times New Roman" w:hAnsi="Arial" w:cs="Arial"/>
          <w:sz w:val="24"/>
          <w:szCs w:val="24"/>
          <w:lang w:val="en-US"/>
        </w:rPr>
        <w:t>.</w:t>
      </w:r>
    </w:p>
    <w:p w:rsidR="00A21C92" w:rsidRPr="00A21C92" w:rsidRDefault="00A21C92" w:rsidP="0044506F">
      <w:pPr>
        <w:spacing w:after="0" w:line="240" w:lineRule="auto"/>
        <w:ind w:left="1800"/>
        <w:contextualSpacing/>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.1.9</w:t>
      </w:r>
      <w:r w:rsidR="00A21C92" w:rsidRPr="00A21C92">
        <w:rPr>
          <w:rFonts w:ascii="Arial" w:eastAsia="Times New Roman" w:hAnsi="Arial" w:cs="Arial"/>
          <w:sz w:val="24"/>
          <w:szCs w:val="24"/>
          <w:lang w:val="en-US"/>
        </w:rPr>
        <w:tab/>
        <w:t>Assess the financial impact of extending coverage to the informal sector on the scheme (analysis to evaluate level of benefits, reflect changes in the likelihood of benefits payments, changes in the growth of contributors, cha</w:t>
      </w:r>
      <w:r w:rsidR="0044506F">
        <w:rPr>
          <w:rFonts w:ascii="Arial" w:eastAsia="Times New Roman" w:hAnsi="Arial" w:cs="Arial"/>
          <w:sz w:val="24"/>
          <w:szCs w:val="24"/>
          <w:lang w:val="en-US"/>
        </w:rPr>
        <w:t>nges in contribution rate, etc.</w:t>
      </w:r>
      <w:r w:rsidR="00A21C92" w:rsidRPr="00A21C92">
        <w:rPr>
          <w:rFonts w:ascii="Arial" w:eastAsia="Times New Roman" w:hAnsi="Arial" w:cs="Arial"/>
          <w:sz w:val="24"/>
          <w:szCs w:val="24"/>
          <w:lang w:val="en-US"/>
        </w:rPr>
        <w:t xml:space="preserve"> </w:t>
      </w:r>
    </w:p>
    <w:p w:rsidR="00A21C92" w:rsidRPr="00A21C92" w:rsidRDefault="00A21C92" w:rsidP="0044506F">
      <w:pPr>
        <w:spacing w:after="0" w:line="240" w:lineRule="auto"/>
        <w:ind w:left="1800"/>
        <w:contextualSpacing/>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.1.10</w:t>
      </w:r>
      <w:r w:rsidR="00A21C92" w:rsidRPr="00A21C92">
        <w:rPr>
          <w:rFonts w:ascii="Arial" w:eastAsia="Times New Roman" w:hAnsi="Arial" w:cs="Arial"/>
          <w:sz w:val="24"/>
          <w:szCs w:val="24"/>
          <w:lang w:val="en-US"/>
        </w:rPr>
        <w:tab/>
        <w:t>Quantify the liability in respect of ZNPF members’ entitlements, if the liability is to be settled by making immediate payments</w:t>
      </w:r>
      <w:r w:rsidR="0044506F">
        <w:rPr>
          <w:rFonts w:ascii="Arial" w:eastAsia="Times New Roman" w:hAnsi="Arial" w:cs="Arial"/>
          <w:sz w:val="24"/>
          <w:szCs w:val="24"/>
          <w:lang w:val="en-US"/>
        </w:rPr>
        <w:t xml:space="preserve"> to members.</w:t>
      </w:r>
    </w:p>
    <w:p w:rsidR="00A21C92" w:rsidRPr="00A21C92" w:rsidRDefault="00A21C92" w:rsidP="0044506F">
      <w:pPr>
        <w:spacing w:after="0" w:line="240" w:lineRule="auto"/>
        <w:ind w:left="1800"/>
        <w:contextualSpacing/>
        <w:jc w:val="both"/>
        <w:rPr>
          <w:rFonts w:ascii="Arial" w:eastAsia="Times New Roman" w:hAnsi="Arial" w:cs="Arial"/>
          <w:sz w:val="24"/>
          <w:szCs w:val="24"/>
          <w:lang w:val="en-US"/>
        </w:rPr>
      </w:pPr>
    </w:p>
    <w:p w:rsidR="00A21C92" w:rsidRP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.1.11</w:t>
      </w:r>
      <w:r w:rsidR="00A21C92" w:rsidRPr="00A21C92">
        <w:rPr>
          <w:rFonts w:ascii="Arial" w:eastAsia="Times New Roman" w:hAnsi="Arial" w:cs="Arial"/>
          <w:sz w:val="24"/>
          <w:szCs w:val="24"/>
          <w:lang w:val="en-US"/>
        </w:rPr>
        <w:tab/>
        <w:t>Provide the model and on-site training on the model used for the actuarial valuation for NAPSA staff</w:t>
      </w:r>
      <w:r w:rsidR="0044506F">
        <w:rPr>
          <w:rFonts w:ascii="Arial" w:eastAsia="Times New Roman" w:hAnsi="Arial" w:cs="Arial"/>
          <w:sz w:val="24"/>
          <w:szCs w:val="24"/>
          <w:lang w:val="en-US"/>
        </w:rPr>
        <w:t>.</w:t>
      </w:r>
    </w:p>
    <w:p w:rsidR="00A21C92" w:rsidRPr="00A21C92" w:rsidRDefault="00A21C92" w:rsidP="0044506F">
      <w:pPr>
        <w:spacing w:after="0" w:line="240" w:lineRule="auto"/>
        <w:ind w:left="1800"/>
        <w:jc w:val="both"/>
        <w:rPr>
          <w:rFonts w:ascii="Arial" w:eastAsia="Times New Roman" w:hAnsi="Arial" w:cs="Arial"/>
          <w:sz w:val="24"/>
          <w:szCs w:val="24"/>
          <w:lang w:val="en-US"/>
        </w:rPr>
      </w:pPr>
    </w:p>
    <w:p w:rsidR="00A21C92" w:rsidRDefault="00E443C1" w:rsidP="0044506F">
      <w:pPr>
        <w:spacing w:after="0" w:line="240" w:lineRule="auto"/>
        <w:ind w:left="1440" w:hanging="720"/>
        <w:jc w:val="both"/>
        <w:rPr>
          <w:rFonts w:ascii="Arial" w:eastAsia="Times New Roman" w:hAnsi="Arial" w:cs="Arial"/>
          <w:sz w:val="24"/>
          <w:szCs w:val="24"/>
          <w:lang w:val="en-US"/>
        </w:rPr>
      </w:pPr>
      <w:r>
        <w:rPr>
          <w:rFonts w:ascii="Arial" w:eastAsia="Times New Roman" w:hAnsi="Arial" w:cs="Arial"/>
          <w:sz w:val="24"/>
          <w:szCs w:val="24"/>
          <w:lang w:val="en-US"/>
        </w:rPr>
        <w:t>3</w:t>
      </w:r>
      <w:r w:rsidR="00A21C92" w:rsidRPr="00A21C92">
        <w:rPr>
          <w:rFonts w:ascii="Arial" w:eastAsia="Times New Roman" w:hAnsi="Arial" w:cs="Arial"/>
          <w:sz w:val="24"/>
          <w:szCs w:val="24"/>
          <w:lang w:val="en-US"/>
        </w:rPr>
        <w:t>.1.12</w:t>
      </w:r>
      <w:r w:rsidR="00A21C92" w:rsidRPr="00A21C92">
        <w:rPr>
          <w:rFonts w:ascii="Arial" w:eastAsia="Times New Roman" w:hAnsi="Arial" w:cs="Arial"/>
          <w:sz w:val="24"/>
          <w:szCs w:val="24"/>
          <w:lang w:val="en-US"/>
        </w:rPr>
        <w:tab/>
        <w:t xml:space="preserve"> Present the draft actuarial valuation report to management and the final report to the Board of Trustees in Lusaka, Zambia.</w:t>
      </w:r>
    </w:p>
    <w:p w:rsidR="00237A84" w:rsidRDefault="00237A84" w:rsidP="0044506F">
      <w:pPr>
        <w:spacing w:after="0" w:line="240" w:lineRule="auto"/>
        <w:ind w:left="1440" w:hanging="720"/>
        <w:jc w:val="both"/>
        <w:rPr>
          <w:rFonts w:ascii="Arial" w:eastAsia="Times New Roman" w:hAnsi="Arial" w:cs="Arial"/>
          <w:sz w:val="24"/>
          <w:szCs w:val="24"/>
          <w:lang w:val="en-US"/>
        </w:rPr>
      </w:pPr>
    </w:p>
    <w:p w:rsidR="00237A84" w:rsidRDefault="00237A84" w:rsidP="00D5690D">
      <w:pPr>
        <w:spacing w:after="0" w:line="240" w:lineRule="auto"/>
        <w:ind w:left="720" w:hanging="720"/>
        <w:jc w:val="both"/>
        <w:rPr>
          <w:rFonts w:ascii="Arial" w:eastAsia="Times New Roman" w:hAnsi="Arial" w:cs="Arial"/>
          <w:b/>
          <w:lang w:val="en-US"/>
        </w:rPr>
      </w:pPr>
      <w:r w:rsidRPr="00A21C92">
        <w:rPr>
          <w:rFonts w:ascii="Arial" w:eastAsia="Times New Roman" w:hAnsi="Arial" w:cs="Arial"/>
          <w:b/>
          <w:sz w:val="24"/>
          <w:szCs w:val="24"/>
          <w:lang w:val="en-US"/>
        </w:rPr>
        <w:t>3.0</w:t>
      </w:r>
      <w:r w:rsidRPr="00A21C92">
        <w:rPr>
          <w:rFonts w:ascii="Arial" w:eastAsia="Times New Roman" w:hAnsi="Arial" w:cs="Arial"/>
          <w:sz w:val="24"/>
          <w:szCs w:val="24"/>
          <w:lang w:val="en-US"/>
        </w:rPr>
        <w:tab/>
      </w:r>
      <w:r w:rsidRPr="00237A84">
        <w:rPr>
          <w:rFonts w:ascii="Arial" w:eastAsia="Times New Roman" w:hAnsi="Arial" w:cs="Arial"/>
          <w:b/>
          <w:lang w:val="en-US"/>
        </w:rPr>
        <w:t>SHORTLISTING REQUIREMENTS</w:t>
      </w:r>
    </w:p>
    <w:p w:rsidR="00D5690D" w:rsidRDefault="00D5690D" w:rsidP="00237A84">
      <w:pPr>
        <w:spacing w:after="0" w:line="240" w:lineRule="auto"/>
        <w:ind w:left="1440" w:hanging="720"/>
        <w:jc w:val="both"/>
        <w:rPr>
          <w:rFonts w:ascii="Arial" w:eastAsia="Times New Roman" w:hAnsi="Arial" w:cs="Arial"/>
          <w:b/>
          <w:lang w:val="en-US"/>
        </w:rPr>
      </w:pPr>
    </w:p>
    <w:p w:rsidR="00D5690D" w:rsidRPr="00884A55" w:rsidRDefault="00237A84" w:rsidP="00E37788">
      <w:pPr>
        <w:spacing w:after="0"/>
        <w:ind w:left="1440" w:hanging="720"/>
        <w:jc w:val="both"/>
        <w:rPr>
          <w:rFonts w:ascii="Arial" w:eastAsia="Times New Roman" w:hAnsi="Arial" w:cs="Arial"/>
          <w:sz w:val="24"/>
          <w:szCs w:val="24"/>
          <w:lang w:val="en-US"/>
        </w:rPr>
      </w:pPr>
      <w:r w:rsidRPr="00884A55">
        <w:rPr>
          <w:rFonts w:ascii="Arial" w:eastAsia="Times New Roman" w:hAnsi="Arial" w:cs="Arial"/>
          <w:sz w:val="24"/>
          <w:szCs w:val="24"/>
          <w:lang w:val="en-US"/>
        </w:rPr>
        <w:t>3.1</w:t>
      </w:r>
      <w:r w:rsidRPr="00884A55">
        <w:rPr>
          <w:rFonts w:ascii="Arial" w:eastAsia="Times New Roman" w:hAnsi="Arial" w:cs="Arial"/>
          <w:sz w:val="24"/>
          <w:szCs w:val="24"/>
          <w:lang w:val="en-US"/>
        </w:rPr>
        <w:tab/>
      </w:r>
      <w:r w:rsidR="00D5690D" w:rsidRPr="00884A55">
        <w:rPr>
          <w:rFonts w:ascii="Arial" w:eastAsia="Times New Roman" w:hAnsi="Arial" w:cs="Arial"/>
          <w:sz w:val="24"/>
          <w:szCs w:val="24"/>
          <w:lang w:val="en-US"/>
        </w:rPr>
        <w:t>Copy of certificate of incorporation</w:t>
      </w:r>
      <w:r w:rsidR="00884A55">
        <w:rPr>
          <w:rFonts w:ascii="Arial" w:eastAsia="Times New Roman" w:hAnsi="Arial" w:cs="Arial"/>
          <w:sz w:val="24"/>
          <w:szCs w:val="24"/>
          <w:lang w:val="en-US"/>
        </w:rPr>
        <w:t>.</w:t>
      </w:r>
    </w:p>
    <w:p w:rsidR="00237A84" w:rsidRPr="00884A55" w:rsidRDefault="00237A84"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t>The firm’s detailed profile</w:t>
      </w:r>
      <w:r w:rsidR="00884A55">
        <w:rPr>
          <w:rFonts w:ascii="Arial" w:eastAsia="Times New Roman" w:hAnsi="Arial" w:cs="Arial"/>
          <w:sz w:val="24"/>
          <w:szCs w:val="24"/>
          <w:lang w:val="en-US"/>
        </w:rPr>
        <w:t>.</w:t>
      </w:r>
    </w:p>
    <w:p w:rsidR="00D5690D" w:rsidRPr="00884A55" w:rsidRDefault="00D5690D"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t>Copy of valid ZRA Tax Clearance Certificate</w:t>
      </w:r>
      <w:r w:rsidR="00884A55">
        <w:rPr>
          <w:rFonts w:ascii="Arial" w:eastAsia="Times New Roman" w:hAnsi="Arial" w:cs="Arial"/>
          <w:sz w:val="24"/>
          <w:szCs w:val="24"/>
          <w:lang w:val="en-US"/>
        </w:rPr>
        <w:t>.</w:t>
      </w:r>
    </w:p>
    <w:p w:rsidR="00D5690D" w:rsidRPr="00884A55" w:rsidRDefault="00D5690D"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t>Copy of valid NAPSA 2017 Compliance Certificate</w:t>
      </w:r>
      <w:r w:rsidR="00884A55">
        <w:rPr>
          <w:rFonts w:ascii="Arial" w:eastAsia="Times New Roman" w:hAnsi="Arial" w:cs="Arial"/>
          <w:sz w:val="24"/>
          <w:szCs w:val="24"/>
          <w:lang w:val="en-US"/>
        </w:rPr>
        <w:t>.</w:t>
      </w:r>
    </w:p>
    <w:p w:rsidR="00237A84" w:rsidRPr="00884A55" w:rsidRDefault="00237A84"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t xml:space="preserve">A minimum of (05) five </w:t>
      </w:r>
      <w:r w:rsidR="00D5690D" w:rsidRPr="00884A55">
        <w:rPr>
          <w:rFonts w:ascii="Arial" w:eastAsia="Times New Roman" w:hAnsi="Arial" w:cs="Arial"/>
          <w:sz w:val="24"/>
          <w:szCs w:val="24"/>
          <w:lang w:val="en-US"/>
        </w:rPr>
        <w:t>years’ experience</w:t>
      </w:r>
      <w:r w:rsidRPr="00884A55">
        <w:rPr>
          <w:rFonts w:ascii="Arial" w:eastAsia="Times New Roman" w:hAnsi="Arial" w:cs="Arial"/>
          <w:sz w:val="24"/>
          <w:szCs w:val="24"/>
          <w:lang w:val="en-US"/>
        </w:rPr>
        <w:t xml:space="preserve"> in Actuarial Valuation</w:t>
      </w:r>
      <w:r w:rsidR="00884A55">
        <w:rPr>
          <w:rFonts w:ascii="Arial" w:eastAsia="Times New Roman" w:hAnsi="Arial" w:cs="Arial"/>
          <w:sz w:val="24"/>
          <w:szCs w:val="24"/>
          <w:lang w:val="en-US"/>
        </w:rPr>
        <w:t>.</w:t>
      </w:r>
    </w:p>
    <w:p w:rsidR="00237A84" w:rsidRPr="00884A55" w:rsidRDefault="00D5690D"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r>
      <w:r w:rsidR="00237A84" w:rsidRPr="00884A55">
        <w:rPr>
          <w:rFonts w:ascii="Arial" w:eastAsia="Times New Roman" w:hAnsi="Arial" w:cs="Arial"/>
          <w:sz w:val="24"/>
          <w:szCs w:val="24"/>
          <w:lang w:val="en-US"/>
        </w:rPr>
        <w:t xml:space="preserve">List of key </w:t>
      </w:r>
      <w:r w:rsidRPr="00884A55">
        <w:rPr>
          <w:rFonts w:ascii="Arial" w:eastAsia="Times New Roman" w:hAnsi="Arial" w:cs="Arial"/>
          <w:sz w:val="24"/>
          <w:szCs w:val="24"/>
          <w:lang w:val="en-US"/>
        </w:rPr>
        <w:t>Valuated clients</w:t>
      </w:r>
      <w:r w:rsidR="00237A84" w:rsidRPr="00884A55">
        <w:rPr>
          <w:rFonts w:ascii="Arial" w:eastAsia="Times New Roman" w:hAnsi="Arial" w:cs="Arial"/>
          <w:sz w:val="24"/>
          <w:szCs w:val="24"/>
          <w:lang w:val="en-US"/>
        </w:rPr>
        <w:t xml:space="preserve"> including their relevant area of business.</w:t>
      </w:r>
    </w:p>
    <w:p w:rsidR="00237A84" w:rsidRPr="00884A55" w:rsidRDefault="00D5690D"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r>
      <w:r w:rsidR="00237A84" w:rsidRPr="00884A55">
        <w:rPr>
          <w:rFonts w:ascii="Arial" w:eastAsia="Times New Roman" w:hAnsi="Arial" w:cs="Arial"/>
          <w:sz w:val="24"/>
          <w:szCs w:val="24"/>
          <w:lang w:val="en-US"/>
        </w:rPr>
        <w:t>Proposed methodology and work plan.</w:t>
      </w:r>
    </w:p>
    <w:p w:rsidR="00E765C3" w:rsidRDefault="00D5690D"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r>
      <w:r w:rsidR="00237A84" w:rsidRPr="00884A55">
        <w:rPr>
          <w:rFonts w:ascii="Arial" w:eastAsia="Times New Roman" w:hAnsi="Arial" w:cs="Arial"/>
          <w:sz w:val="24"/>
          <w:szCs w:val="24"/>
          <w:lang w:val="en-US"/>
        </w:rPr>
        <w:t xml:space="preserve">Availability of qualified and skilled staff in </w:t>
      </w:r>
      <w:r w:rsidR="00884A55">
        <w:rPr>
          <w:rFonts w:ascii="Arial" w:eastAsia="Times New Roman" w:hAnsi="Arial" w:cs="Arial"/>
          <w:sz w:val="24"/>
          <w:szCs w:val="24"/>
          <w:lang w:val="en-US"/>
        </w:rPr>
        <w:t>Actuarial Science (Fellow)</w:t>
      </w:r>
      <w:r w:rsidRPr="00884A55">
        <w:rPr>
          <w:rFonts w:ascii="Arial" w:eastAsia="Times New Roman" w:hAnsi="Arial" w:cs="Arial"/>
          <w:sz w:val="24"/>
          <w:szCs w:val="24"/>
          <w:lang w:val="en-US"/>
        </w:rPr>
        <w:t xml:space="preserve"> </w:t>
      </w:r>
    </w:p>
    <w:p w:rsidR="00237A84" w:rsidRPr="00884A55" w:rsidRDefault="00E765C3" w:rsidP="00E37788">
      <w:pPr>
        <w:pStyle w:val="ListParagraph"/>
        <w:spacing w:after="0"/>
        <w:ind w:left="1080"/>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EE7D60">
        <w:rPr>
          <w:rFonts w:ascii="Arial" w:eastAsia="Times New Roman" w:hAnsi="Arial" w:cs="Arial"/>
          <w:sz w:val="24"/>
          <w:szCs w:val="24"/>
          <w:lang w:val="en-US"/>
        </w:rPr>
        <w:t>(</w:t>
      </w:r>
      <w:r w:rsidR="00237A84" w:rsidRPr="00884A55">
        <w:rPr>
          <w:rFonts w:ascii="Arial" w:eastAsia="Times New Roman" w:hAnsi="Arial" w:cs="Arial"/>
          <w:sz w:val="24"/>
          <w:szCs w:val="24"/>
          <w:lang w:val="en-US"/>
        </w:rPr>
        <w:t>attach CVs for key staff)</w:t>
      </w:r>
    </w:p>
    <w:p w:rsidR="00237A84" w:rsidRPr="00884A55" w:rsidRDefault="00D5690D" w:rsidP="00E37788">
      <w:pPr>
        <w:pStyle w:val="ListParagraph"/>
        <w:numPr>
          <w:ilvl w:val="1"/>
          <w:numId w:val="6"/>
        </w:numPr>
        <w:spacing w:after="0"/>
        <w:jc w:val="both"/>
        <w:rPr>
          <w:rFonts w:ascii="Arial" w:eastAsia="Times New Roman" w:hAnsi="Arial" w:cs="Arial"/>
          <w:sz w:val="24"/>
          <w:szCs w:val="24"/>
          <w:lang w:val="en-US"/>
        </w:rPr>
      </w:pPr>
      <w:r w:rsidRPr="00884A55">
        <w:rPr>
          <w:rFonts w:ascii="Arial" w:eastAsia="Times New Roman" w:hAnsi="Arial" w:cs="Arial"/>
          <w:sz w:val="24"/>
          <w:szCs w:val="24"/>
          <w:lang w:val="en-US"/>
        </w:rPr>
        <w:tab/>
      </w:r>
      <w:r w:rsidR="00237A84" w:rsidRPr="00884A55">
        <w:rPr>
          <w:rFonts w:ascii="Arial" w:eastAsia="Times New Roman" w:hAnsi="Arial" w:cs="Arial"/>
          <w:sz w:val="24"/>
          <w:szCs w:val="24"/>
          <w:lang w:val="en-US"/>
        </w:rPr>
        <w:t xml:space="preserve">Three traceable references from the past and existing clients in the </w:t>
      </w:r>
      <w:r w:rsidRPr="00884A55">
        <w:rPr>
          <w:rFonts w:ascii="Arial" w:eastAsia="Times New Roman" w:hAnsi="Arial" w:cs="Arial"/>
          <w:sz w:val="24"/>
          <w:szCs w:val="24"/>
          <w:lang w:val="en-US"/>
        </w:rPr>
        <w:tab/>
      </w:r>
      <w:r w:rsidR="00237A84" w:rsidRPr="00884A55">
        <w:rPr>
          <w:rFonts w:ascii="Arial" w:eastAsia="Times New Roman" w:hAnsi="Arial" w:cs="Arial"/>
          <w:sz w:val="24"/>
          <w:szCs w:val="24"/>
          <w:lang w:val="en-US"/>
        </w:rPr>
        <w:t xml:space="preserve">relevant </w:t>
      </w:r>
      <w:r w:rsidRPr="00884A55">
        <w:rPr>
          <w:rFonts w:ascii="Arial" w:eastAsia="Times New Roman" w:hAnsi="Arial" w:cs="Arial"/>
          <w:sz w:val="24"/>
          <w:szCs w:val="24"/>
          <w:lang w:val="en-US"/>
        </w:rPr>
        <w:tab/>
      </w:r>
      <w:r w:rsidR="00237A84" w:rsidRPr="00884A55">
        <w:rPr>
          <w:rFonts w:ascii="Arial" w:eastAsia="Times New Roman" w:hAnsi="Arial" w:cs="Arial"/>
          <w:sz w:val="24"/>
          <w:szCs w:val="24"/>
          <w:lang w:val="en-US"/>
        </w:rPr>
        <w:t>area of business to NAPSA</w:t>
      </w:r>
    </w:p>
    <w:p w:rsidR="00884A55" w:rsidRDefault="00884A55" w:rsidP="00884A55">
      <w:pPr>
        <w:pStyle w:val="ListParagraph"/>
        <w:spacing w:after="0" w:line="360" w:lineRule="auto"/>
        <w:ind w:left="360"/>
        <w:jc w:val="both"/>
        <w:rPr>
          <w:rFonts w:ascii="Arial" w:eastAsia="Times New Roman" w:hAnsi="Arial" w:cs="Arial"/>
          <w:sz w:val="24"/>
          <w:szCs w:val="24"/>
          <w:lang w:val="en-US"/>
        </w:rPr>
      </w:pPr>
    </w:p>
    <w:p w:rsidR="00B01422" w:rsidRPr="00237A84" w:rsidRDefault="00B01422" w:rsidP="00884A55">
      <w:pPr>
        <w:pStyle w:val="ListParagraph"/>
        <w:spacing w:after="0" w:line="360" w:lineRule="auto"/>
        <w:ind w:left="360"/>
        <w:jc w:val="both"/>
        <w:rPr>
          <w:rFonts w:ascii="Arial" w:eastAsia="Times New Roman" w:hAnsi="Arial" w:cs="Arial"/>
          <w:sz w:val="24"/>
          <w:szCs w:val="24"/>
          <w:lang w:val="en-US"/>
        </w:rPr>
      </w:pPr>
    </w:p>
    <w:p w:rsidR="00A21C92" w:rsidRPr="00A21C92" w:rsidRDefault="00A21C92" w:rsidP="0044506F">
      <w:pPr>
        <w:spacing w:after="0" w:line="240" w:lineRule="auto"/>
        <w:ind w:left="720"/>
        <w:contextualSpacing/>
        <w:jc w:val="both"/>
        <w:rPr>
          <w:rFonts w:ascii="Arial" w:eastAsia="Times New Roman" w:hAnsi="Arial" w:cs="Arial"/>
          <w:sz w:val="24"/>
          <w:szCs w:val="24"/>
          <w:lang w:val="en-US"/>
        </w:rPr>
      </w:pPr>
    </w:p>
    <w:p w:rsidR="00A21C92" w:rsidRDefault="00EE7D60" w:rsidP="0044506F">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lastRenderedPageBreak/>
        <w:t>4</w:t>
      </w:r>
      <w:r w:rsidR="00A21C92" w:rsidRPr="00A21C92">
        <w:rPr>
          <w:rFonts w:ascii="Arial" w:eastAsia="Times New Roman" w:hAnsi="Arial" w:cs="Arial"/>
          <w:b/>
          <w:sz w:val="24"/>
          <w:szCs w:val="24"/>
          <w:lang w:val="en-US"/>
        </w:rPr>
        <w:t>.0</w:t>
      </w:r>
      <w:r w:rsidR="00A21C92" w:rsidRPr="00A21C92">
        <w:rPr>
          <w:rFonts w:ascii="Arial" w:eastAsia="Times New Roman" w:hAnsi="Arial" w:cs="Arial"/>
          <w:sz w:val="24"/>
          <w:szCs w:val="24"/>
          <w:lang w:val="en-US"/>
        </w:rPr>
        <w:tab/>
      </w:r>
      <w:r w:rsidR="00227FEB" w:rsidRPr="00AA46B0">
        <w:rPr>
          <w:rFonts w:ascii="Arial" w:eastAsia="Times New Roman" w:hAnsi="Arial" w:cs="Arial"/>
          <w:b/>
          <w:lang w:val="en-US"/>
        </w:rPr>
        <w:t>OTHER TERMS AND CONDITIONS</w:t>
      </w:r>
    </w:p>
    <w:p w:rsidR="0044506F" w:rsidRPr="00A21C92" w:rsidRDefault="0044506F" w:rsidP="0044506F">
      <w:pPr>
        <w:spacing w:after="0" w:line="240" w:lineRule="auto"/>
        <w:rPr>
          <w:rFonts w:ascii="Arial" w:eastAsia="Times New Roman" w:hAnsi="Arial" w:cs="Arial"/>
          <w:sz w:val="24"/>
          <w:szCs w:val="24"/>
          <w:lang w:val="en-US"/>
        </w:rPr>
      </w:pPr>
    </w:p>
    <w:p w:rsidR="00A21C92" w:rsidRPr="00A21C92" w:rsidRDefault="00EE7D60" w:rsidP="00EE7D60">
      <w:pPr>
        <w:spacing w:after="0"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4.1</w:t>
      </w:r>
      <w:r>
        <w:rPr>
          <w:rFonts w:ascii="Arial" w:eastAsia="Times New Roman" w:hAnsi="Arial" w:cs="Arial"/>
          <w:sz w:val="24"/>
          <w:szCs w:val="24"/>
          <w:lang w:val="en-US"/>
        </w:rPr>
        <w:tab/>
      </w:r>
      <w:r w:rsidR="00A21C92" w:rsidRPr="00A21C92">
        <w:rPr>
          <w:rFonts w:ascii="Arial" w:eastAsia="Times New Roman" w:hAnsi="Arial" w:cs="Arial"/>
          <w:sz w:val="24"/>
          <w:szCs w:val="24"/>
          <w:lang w:val="en-US"/>
        </w:rPr>
        <w:t xml:space="preserve">For a Foreign consulting firm bidding for actuarial work, the assignment should be undertaken in a </w:t>
      </w:r>
      <w:r w:rsidR="00E165B9">
        <w:rPr>
          <w:rFonts w:ascii="Arial" w:eastAsia="Times New Roman" w:hAnsi="Arial" w:cs="Arial"/>
          <w:sz w:val="24"/>
          <w:szCs w:val="24"/>
          <w:lang w:val="en-US"/>
        </w:rPr>
        <w:t>joint venture with a local firm.</w:t>
      </w:r>
    </w:p>
    <w:p w:rsidR="00B87ABF" w:rsidRPr="00AA46B0" w:rsidRDefault="00EE7D60" w:rsidP="0044506F">
      <w:pPr>
        <w:spacing w:before="100" w:beforeAutospacing="1" w:after="100" w:afterAutospacing="1" w:line="240" w:lineRule="auto"/>
        <w:jc w:val="both"/>
        <w:rPr>
          <w:rFonts w:ascii="Arial" w:eastAsia="Times New Roman" w:hAnsi="Arial" w:cs="Arial"/>
          <w:lang w:eastAsia="en-ZA"/>
        </w:rPr>
      </w:pPr>
      <w:r>
        <w:rPr>
          <w:rFonts w:ascii="Arial" w:eastAsia="Times New Roman" w:hAnsi="Arial" w:cs="Arial"/>
          <w:b/>
          <w:lang w:eastAsia="en-ZA"/>
        </w:rPr>
        <w:t>5</w:t>
      </w:r>
      <w:r w:rsidR="00DF3714">
        <w:rPr>
          <w:rFonts w:ascii="Arial" w:eastAsia="Times New Roman" w:hAnsi="Arial" w:cs="Arial"/>
          <w:b/>
          <w:lang w:eastAsia="en-ZA"/>
        </w:rPr>
        <w:t>.0</w:t>
      </w:r>
      <w:r w:rsidR="00DF3714">
        <w:rPr>
          <w:rFonts w:ascii="Arial" w:eastAsia="Times New Roman" w:hAnsi="Arial" w:cs="Arial"/>
          <w:b/>
          <w:lang w:eastAsia="en-ZA"/>
        </w:rPr>
        <w:tab/>
      </w:r>
      <w:r w:rsidR="00B87ABF" w:rsidRPr="00AA46B0">
        <w:rPr>
          <w:rFonts w:ascii="Arial" w:eastAsia="Times New Roman" w:hAnsi="Arial" w:cs="Arial"/>
          <w:b/>
          <w:lang w:eastAsia="en-ZA"/>
        </w:rPr>
        <w:t>DETAILS FOR SUBMISSION</w:t>
      </w:r>
    </w:p>
    <w:p w:rsidR="00B87ABF" w:rsidRPr="001F4F6A" w:rsidRDefault="00EE7D60" w:rsidP="00EE7D60">
      <w:pPr>
        <w:spacing w:after="0"/>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5.1</w:t>
      </w:r>
      <w:r>
        <w:rPr>
          <w:rFonts w:ascii="Arial" w:eastAsia="Times New Roman" w:hAnsi="Arial" w:cs="Arial"/>
          <w:sz w:val="24"/>
          <w:szCs w:val="24"/>
          <w:lang w:val="en-US"/>
        </w:rPr>
        <w:tab/>
      </w:r>
      <w:r w:rsidR="001F4F6A" w:rsidRPr="001F4F6A">
        <w:rPr>
          <w:rFonts w:ascii="Arial" w:eastAsia="Times New Roman" w:hAnsi="Arial" w:cs="Arial"/>
          <w:sz w:val="24"/>
          <w:szCs w:val="24"/>
          <w:lang w:val="en-US"/>
        </w:rPr>
        <w:t>Four (4) copies of the Expressions of Interest from eligible and interested Firms who wish to participate in this EOI, including the original, must be</w:t>
      </w:r>
      <w:r w:rsidR="00E443C1">
        <w:rPr>
          <w:rFonts w:ascii="Arial" w:eastAsia="Times New Roman" w:hAnsi="Arial" w:cs="Arial"/>
          <w:sz w:val="24"/>
          <w:szCs w:val="24"/>
          <w:lang w:val="en-US"/>
        </w:rPr>
        <w:t xml:space="preserve"> s</w:t>
      </w:r>
      <w:r w:rsidR="001F4F6A" w:rsidRPr="001F4F6A">
        <w:rPr>
          <w:rFonts w:ascii="Arial" w:eastAsia="Times New Roman" w:hAnsi="Arial" w:cs="Arial"/>
          <w:sz w:val="24"/>
          <w:szCs w:val="24"/>
          <w:lang w:val="en-US"/>
        </w:rPr>
        <w:t>ubmitted in a sealed envelope, clearly marked</w:t>
      </w:r>
      <w:r w:rsidR="001F4F6A" w:rsidRPr="00F02129">
        <w:rPr>
          <w:rFonts w:ascii="Times New Roman" w:hAnsi="Times New Roman" w:cs="Times New Roman"/>
          <w:sz w:val="16"/>
          <w:szCs w:val="16"/>
        </w:rPr>
        <w:t xml:space="preserve">: </w:t>
      </w:r>
      <w:r w:rsidR="00B87ABF" w:rsidRPr="00A21C92">
        <w:rPr>
          <w:rFonts w:ascii="Arial" w:eastAsia="Times New Roman" w:hAnsi="Arial" w:cs="Arial"/>
          <w:sz w:val="24"/>
          <w:szCs w:val="24"/>
          <w:lang w:eastAsia="en-ZA"/>
        </w:rPr>
        <w:t xml:space="preserve"> </w:t>
      </w:r>
      <w:r w:rsidR="00B87ABF" w:rsidRPr="00AA46B0">
        <w:rPr>
          <w:rFonts w:ascii="Arial" w:eastAsia="Times New Roman" w:hAnsi="Arial" w:cs="Arial"/>
          <w:lang w:eastAsia="en-ZA"/>
        </w:rPr>
        <w:t>“</w:t>
      </w:r>
      <w:r w:rsidR="00227FEB" w:rsidRPr="00AA46B0">
        <w:rPr>
          <w:rFonts w:ascii="Arial" w:eastAsia="Calibri" w:hAnsi="Arial" w:cs="Arial"/>
          <w:b/>
        </w:rPr>
        <w:t>REQUEST OF EXPRESSION OF INTEREST (EOI) FOR THE NPS ACTUARIAL VALUATION FOR THE PERIOD 1ST JANUARY 2015 TO 31ST DECEMBER 2017</w:t>
      </w:r>
      <w:r w:rsidR="00227FEB" w:rsidRPr="00AA46B0">
        <w:rPr>
          <w:rFonts w:ascii="Arial" w:eastAsia="Times New Roman" w:hAnsi="Arial" w:cs="Arial"/>
          <w:lang w:eastAsia="en-ZA"/>
        </w:rPr>
        <w:t>”</w:t>
      </w:r>
      <w:r w:rsidR="00E443C1">
        <w:rPr>
          <w:rFonts w:ascii="Arial" w:eastAsia="Times New Roman" w:hAnsi="Arial" w:cs="Arial"/>
          <w:lang w:eastAsia="en-ZA"/>
        </w:rPr>
        <w:t>.</w:t>
      </w:r>
    </w:p>
    <w:p w:rsidR="00BB296B" w:rsidRDefault="00EE7D60" w:rsidP="00EE7D60">
      <w:pPr>
        <w:spacing w:before="100" w:beforeAutospacing="1" w:after="100" w:afterAutospacing="1"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lang w:eastAsia="en-ZA"/>
        </w:rPr>
        <w:t>5.2</w:t>
      </w:r>
      <w:r>
        <w:rPr>
          <w:rFonts w:ascii="Arial" w:eastAsia="Times New Roman" w:hAnsi="Arial" w:cs="Arial"/>
          <w:sz w:val="24"/>
          <w:szCs w:val="24"/>
          <w:lang w:eastAsia="en-ZA"/>
        </w:rPr>
        <w:tab/>
      </w:r>
      <w:r w:rsidR="00B87ABF" w:rsidRPr="00A21C92">
        <w:rPr>
          <w:rFonts w:ascii="Arial" w:eastAsia="Times New Roman" w:hAnsi="Arial" w:cs="Arial"/>
          <w:sz w:val="24"/>
          <w:szCs w:val="24"/>
          <w:lang w:eastAsia="en-ZA"/>
        </w:rPr>
        <w:t>EOI docu</w:t>
      </w:r>
      <w:r w:rsidR="00BB296B">
        <w:rPr>
          <w:rFonts w:ascii="Arial" w:eastAsia="Times New Roman" w:hAnsi="Arial" w:cs="Arial"/>
          <w:sz w:val="24"/>
          <w:szCs w:val="24"/>
          <w:lang w:eastAsia="en-ZA"/>
        </w:rPr>
        <w:t xml:space="preserve">ments </w:t>
      </w:r>
      <w:r w:rsidR="00BB296B" w:rsidRPr="00BB296B">
        <w:rPr>
          <w:rFonts w:ascii="Arial" w:eastAsia="Times New Roman" w:hAnsi="Arial" w:cs="Arial"/>
          <w:sz w:val="24"/>
          <w:szCs w:val="24"/>
          <w:lang w:val="en-US"/>
        </w:rPr>
        <w:t xml:space="preserve">must be deposited in the tender box on the Ground Floor, Levy Business Park Office Block, Corner of Kabelenga and Church Roads, Lusaka, on or before </w:t>
      </w:r>
      <w:r w:rsidR="001F4F6A">
        <w:rPr>
          <w:rFonts w:ascii="Arial" w:eastAsia="Times New Roman" w:hAnsi="Arial" w:cs="Arial"/>
          <w:color w:val="000000"/>
          <w:sz w:val="24"/>
          <w:szCs w:val="24"/>
        </w:rPr>
        <w:t>Thurs</w:t>
      </w:r>
      <w:r w:rsidR="001F4F6A" w:rsidRPr="00BB296B">
        <w:rPr>
          <w:rFonts w:ascii="Arial" w:eastAsia="Times New Roman" w:hAnsi="Arial" w:cs="Arial"/>
          <w:color w:val="000000"/>
          <w:sz w:val="24"/>
          <w:szCs w:val="24"/>
        </w:rPr>
        <w:t xml:space="preserve">day, </w:t>
      </w:r>
      <w:r w:rsidR="001F4F6A" w:rsidRPr="001F4F6A">
        <w:rPr>
          <w:rFonts w:ascii="Arial" w:eastAsia="Times New Roman" w:hAnsi="Arial" w:cs="Arial"/>
          <w:b/>
          <w:color w:val="000000"/>
          <w:sz w:val="24"/>
          <w:szCs w:val="24"/>
        </w:rPr>
        <w:t>22</w:t>
      </w:r>
      <w:r w:rsidR="001F4F6A">
        <w:rPr>
          <w:rFonts w:ascii="Arial" w:eastAsia="Times New Roman" w:hAnsi="Arial" w:cs="Arial"/>
          <w:b/>
          <w:sz w:val="24"/>
          <w:szCs w:val="24"/>
          <w:vertAlign w:val="superscript"/>
          <w:lang w:val="en-US"/>
        </w:rPr>
        <w:t xml:space="preserve">nd </w:t>
      </w:r>
      <w:r w:rsidR="001F4F6A">
        <w:rPr>
          <w:rFonts w:ascii="Arial" w:eastAsia="Times New Roman" w:hAnsi="Arial" w:cs="Arial"/>
          <w:b/>
          <w:sz w:val="24"/>
          <w:szCs w:val="24"/>
          <w:lang w:val="en-US"/>
        </w:rPr>
        <w:t>September</w:t>
      </w:r>
      <w:r w:rsidR="001F4F6A" w:rsidRPr="00BB296B">
        <w:rPr>
          <w:rFonts w:ascii="Arial" w:eastAsia="Times New Roman" w:hAnsi="Arial" w:cs="Arial"/>
          <w:b/>
          <w:sz w:val="24"/>
          <w:szCs w:val="24"/>
          <w:lang w:val="en-US"/>
        </w:rPr>
        <w:t xml:space="preserve"> 2017</w:t>
      </w:r>
      <w:r w:rsidR="001F4F6A" w:rsidRPr="00BB296B">
        <w:rPr>
          <w:rFonts w:ascii="Arial" w:eastAsia="Times New Roman" w:hAnsi="Arial" w:cs="Arial"/>
          <w:sz w:val="24"/>
          <w:szCs w:val="24"/>
          <w:lang w:val="en-US"/>
        </w:rPr>
        <w:t xml:space="preserve"> </w:t>
      </w:r>
      <w:r w:rsidR="001F4F6A" w:rsidRPr="00BB296B">
        <w:rPr>
          <w:rFonts w:ascii="Arial" w:eastAsia="Times New Roman" w:hAnsi="Arial" w:cs="Arial"/>
          <w:b/>
          <w:bCs/>
          <w:sz w:val="24"/>
          <w:szCs w:val="24"/>
          <w:lang w:val="en-US"/>
        </w:rPr>
        <w:t>at 10:30</w:t>
      </w:r>
      <w:r w:rsidR="00BB296B" w:rsidRPr="00BB296B">
        <w:rPr>
          <w:rFonts w:ascii="Arial" w:eastAsia="Times New Roman" w:hAnsi="Arial" w:cs="Arial"/>
          <w:b/>
          <w:bCs/>
          <w:sz w:val="24"/>
          <w:szCs w:val="24"/>
          <w:lang w:val="en-US"/>
        </w:rPr>
        <w:t>.</w:t>
      </w:r>
      <w:r w:rsidR="00BB296B" w:rsidRPr="00BB296B">
        <w:rPr>
          <w:rFonts w:ascii="Arial" w:eastAsia="Times New Roman" w:hAnsi="Arial" w:cs="Arial"/>
          <w:sz w:val="24"/>
          <w:szCs w:val="24"/>
          <w:lang w:val="en-US"/>
        </w:rPr>
        <w:t xml:space="preserve"> </w:t>
      </w:r>
      <w:r w:rsidR="00BB296B" w:rsidRPr="00BB296B">
        <w:rPr>
          <w:rFonts w:ascii="Arial" w:eastAsia="Times New Roman" w:hAnsi="Arial" w:cs="Arial"/>
          <w:b/>
          <w:sz w:val="24"/>
          <w:szCs w:val="24"/>
          <w:lang w:val="en-US"/>
        </w:rPr>
        <w:t>LATE, FAXED AND ELECTRONIC BIDS WILL BE REJECTED</w:t>
      </w:r>
      <w:r w:rsidR="001F4F6A">
        <w:rPr>
          <w:rFonts w:ascii="Arial" w:eastAsia="Times New Roman" w:hAnsi="Arial" w:cs="Arial"/>
          <w:sz w:val="24"/>
          <w:szCs w:val="24"/>
          <w:lang w:val="en-US"/>
        </w:rPr>
        <w:t>. EOI</w:t>
      </w:r>
      <w:r w:rsidR="00BB296B" w:rsidRPr="00BB296B">
        <w:rPr>
          <w:rFonts w:ascii="Arial" w:eastAsia="Times New Roman" w:hAnsi="Arial" w:cs="Arial"/>
          <w:sz w:val="24"/>
          <w:szCs w:val="24"/>
          <w:lang w:val="en-US"/>
        </w:rPr>
        <w:t xml:space="preserve"> will be opened thereafter in the presence of bidders or their representatives who choose to attend.</w:t>
      </w:r>
    </w:p>
    <w:p w:rsidR="00BB296B" w:rsidRPr="00BB296B" w:rsidRDefault="00EE7D60" w:rsidP="00BB296B">
      <w:pPr>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en-US"/>
        </w:rPr>
        <w:t>5.3</w:t>
      </w:r>
      <w:r>
        <w:rPr>
          <w:rFonts w:ascii="Arial" w:eastAsia="Times New Roman" w:hAnsi="Arial" w:cs="Arial"/>
          <w:sz w:val="24"/>
          <w:szCs w:val="24"/>
          <w:lang w:val="en-US"/>
        </w:rPr>
        <w:tab/>
      </w:r>
      <w:r w:rsidR="00BB296B" w:rsidRPr="00BB296B">
        <w:rPr>
          <w:rFonts w:ascii="Arial" w:eastAsia="Times New Roman" w:hAnsi="Arial" w:cs="Arial"/>
          <w:sz w:val="24"/>
          <w:szCs w:val="24"/>
          <w:lang w:val="en-US"/>
        </w:rPr>
        <w:t>Bidders should pay attention to the following information:</w:t>
      </w:r>
    </w:p>
    <w:tbl>
      <w:tblPr>
        <w:tblStyle w:val="TableGrid"/>
        <w:tblW w:w="9090" w:type="dxa"/>
        <w:tblInd w:w="-5" w:type="dxa"/>
        <w:tblLook w:val="04A0" w:firstRow="1" w:lastRow="0" w:firstColumn="1" w:lastColumn="0" w:noHBand="0" w:noVBand="1"/>
      </w:tblPr>
      <w:tblGrid>
        <w:gridCol w:w="972"/>
        <w:gridCol w:w="3174"/>
        <w:gridCol w:w="4944"/>
      </w:tblGrid>
      <w:tr w:rsidR="00BB296B" w:rsidRPr="00BB296B" w:rsidTr="00E443C1">
        <w:tc>
          <w:tcPr>
            <w:tcW w:w="972" w:type="dxa"/>
          </w:tcPr>
          <w:p w:rsidR="00BB296B" w:rsidRPr="00BB296B" w:rsidRDefault="00BB296B" w:rsidP="00BB296B">
            <w:pPr>
              <w:jc w:val="center"/>
              <w:rPr>
                <w:rFonts w:ascii="Arial" w:eastAsia="Times New Roman" w:hAnsi="Arial" w:cs="Arial"/>
                <w:b/>
                <w:color w:val="000000"/>
                <w:sz w:val="24"/>
                <w:szCs w:val="24"/>
              </w:rPr>
            </w:pPr>
            <w:r w:rsidRPr="00BB296B">
              <w:rPr>
                <w:rFonts w:ascii="Arial" w:eastAsia="Times New Roman" w:hAnsi="Arial" w:cs="Arial"/>
                <w:b/>
                <w:color w:val="000000"/>
                <w:sz w:val="24"/>
                <w:szCs w:val="24"/>
              </w:rPr>
              <w:t>Item No.</w:t>
            </w:r>
          </w:p>
        </w:tc>
        <w:tc>
          <w:tcPr>
            <w:tcW w:w="3174" w:type="dxa"/>
          </w:tcPr>
          <w:p w:rsidR="00BB296B" w:rsidRPr="00BB296B" w:rsidRDefault="00BB296B" w:rsidP="00BB296B">
            <w:pPr>
              <w:jc w:val="center"/>
              <w:rPr>
                <w:rFonts w:ascii="Arial" w:eastAsia="Times New Roman" w:hAnsi="Arial" w:cs="Arial"/>
                <w:b/>
                <w:color w:val="000000"/>
                <w:sz w:val="24"/>
                <w:szCs w:val="24"/>
              </w:rPr>
            </w:pPr>
            <w:r w:rsidRPr="00BB296B">
              <w:rPr>
                <w:rFonts w:ascii="Arial" w:eastAsia="Times New Roman" w:hAnsi="Arial" w:cs="Arial"/>
                <w:b/>
                <w:color w:val="000000"/>
                <w:sz w:val="24"/>
                <w:szCs w:val="24"/>
              </w:rPr>
              <w:t>Description of Item</w:t>
            </w:r>
          </w:p>
        </w:tc>
        <w:tc>
          <w:tcPr>
            <w:tcW w:w="4944" w:type="dxa"/>
          </w:tcPr>
          <w:p w:rsidR="00BB296B" w:rsidRPr="00BB296B" w:rsidRDefault="00BB296B" w:rsidP="00BB296B">
            <w:pPr>
              <w:jc w:val="center"/>
              <w:rPr>
                <w:rFonts w:ascii="Arial" w:eastAsia="Times New Roman" w:hAnsi="Arial" w:cs="Arial"/>
                <w:b/>
                <w:color w:val="000000"/>
                <w:sz w:val="24"/>
                <w:szCs w:val="24"/>
              </w:rPr>
            </w:pPr>
            <w:r w:rsidRPr="00BB296B">
              <w:rPr>
                <w:rFonts w:ascii="Arial" w:eastAsia="Times New Roman" w:hAnsi="Arial" w:cs="Arial"/>
                <w:b/>
                <w:color w:val="000000"/>
                <w:sz w:val="24"/>
                <w:szCs w:val="24"/>
              </w:rPr>
              <w:t>Date</w:t>
            </w:r>
          </w:p>
        </w:tc>
      </w:tr>
      <w:tr w:rsidR="00BB296B" w:rsidRPr="00BB296B" w:rsidTr="00E443C1">
        <w:tc>
          <w:tcPr>
            <w:tcW w:w="972" w:type="dxa"/>
          </w:tcPr>
          <w:p w:rsidR="00BB296B" w:rsidRPr="00BB296B" w:rsidRDefault="00BB296B" w:rsidP="00BB296B">
            <w:pPr>
              <w:jc w:val="center"/>
              <w:rPr>
                <w:rFonts w:ascii="Arial" w:eastAsia="Times New Roman" w:hAnsi="Arial" w:cs="Arial"/>
                <w:color w:val="000000"/>
                <w:sz w:val="24"/>
                <w:szCs w:val="24"/>
              </w:rPr>
            </w:pPr>
            <w:r w:rsidRPr="00BB296B">
              <w:rPr>
                <w:rFonts w:ascii="Arial" w:eastAsia="Times New Roman" w:hAnsi="Arial" w:cs="Arial"/>
                <w:color w:val="000000"/>
                <w:sz w:val="24"/>
                <w:szCs w:val="24"/>
              </w:rPr>
              <w:t>1</w:t>
            </w:r>
          </w:p>
        </w:tc>
        <w:tc>
          <w:tcPr>
            <w:tcW w:w="3174" w:type="dxa"/>
          </w:tcPr>
          <w:p w:rsidR="00BB296B" w:rsidRPr="00BB296B" w:rsidRDefault="009C6EBE" w:rsidP="00BB296B">
            <w:pPr>
              <w:jc w:val="both"/>
              <w:rPr>
                <w:rFonts w:ascii="Arial" w:eastAsia="Times New Roman" w:hAnsi="Arial" w:cs="Arial"/>
                <w:color w:val="000000"/>
                <w:sz w:val="24"/>
                <w:szCs w:val="24"/>
              </w:rPr>
            </w:pPr>
            <w:r>
              <w:rPr>
                <w:rFonts w:ascii="Arial" w:eastAsia="Times New Roman" w:hAnsi="Arial" w:cs="Arial"/>
                <w:color w:val="000000"/>
                <w:sz w:val="24"/>
                <w:szCs w:val="24"/>
              </w:rPr>
              <w:t>Date</w:t>
            </w:r>
            <w:r w:rsidR="00BB296B" w:rsidRPr="00BB296B">
              <w:rPr>
                <w:rFonts w:ascii="Arial" w:eastAsia="Times New Roman" w:hAnsi="Arial" w:cs="Arial"/>
                <w:color w:val="000000"/>
                <w:sz w:val="24"/>
                <w:szCs w:val="24"/>
              </w:rPr>
              <w:t xml:space="preserve"> of commencement of</w:t>
            </w:r>
            <w:r>
              <w:rPr>
                <w:rFonts w:ascii="Arial" w:eastAsia="Times New Roman" w:hAnsi="Arial" w:cs="Arial"/>
                <w:color w:val="000000"/>
                <w:sz w:val="24"/>
                <w:szCs w:val="24"/>
              </w:rPr>
              <w:t xml:space="preserve"> Publication of the </w:t>
            </w:r>
            <w:r>
              <w:rPr>
                <w:rFonts w:ascii="Arial" w:eastAsia="Calibri" w:hAnsi="Arial" w:cs="Arial"/>
              </w:rPr>
              <w:t>Expression of I</w:t>
            </w:r>
            <w:r w:rsidRPr="009C6EBE">
              <w:rPr>
                <w:rFonts w:ascii="Arial" w:eastAsia="Calibri" w:hAnsi="Arial" w:cs="Arial"/>
              </w:rPr>
              <w:t>nterest (EOI)</w:t>
            </w:r>
          </w:p>
        </w:tc>
        <w:tc>
          <w:tcPr>
            <w:tcW w:w="4944" w:type="dxa"/>
          </w:tcPr>
          <w:p w:rsidR="00BB296B" w:rsidRPr="00BB296B" w:rsidRDefault="009C6EBE" w:rsidP="001F4F6A">
            <w:pPr>
              <w:jc w:val="both"/>
              <w:rPr>
                <w:rFonts w:ascii="Arial" w:eastAsia="Times New Roman" w:hAnsi="Arial" w:cs="Arial"/>
                <w:color w:val="000000"/>
                <w:sz w:val="24"/>
                <w:szCs w:val="24"/>
              </w:rPr>
            </w:pPr>
            <w:r>
              <w:rPr>
                <w:rFonts w:ascii="Arial" w:eastAsia="Times New Roman" w:hAnsi="Arial" w:cs="Arial"/>
                <w:color w:val="000000"/>
                <w:sz w:val="24"/>
                <w:szCs w:val="24"/>
              </w:rPr>
              <w:t>Monday, 28</w:t>
            </w:r>
            <w:r w:rsidR="00BB296B" w:rsidRPr="00BB296B">
              <w:rPr>
                <w:rFonts w:ascii="Arial" w:eastAsia="Times New Roman" w:hAnsi="Arial" w:cs="Arial"/>
                <w:color w:val="000000"/>
                <w:sz w:val="24"/>
                <w:szCs w:val="24"/>
                <w:vertAlign w:val="superscript"/>
              </w:rPr>
              <w:t>th</w:t>
            </w:r>
            <w:r>
              <w:rPr>
                <w:rFonts w:ascii="Arial" w:eastAsia="Times New Roman" w:hAnsi="Arial" w:cs="Arial"/>
                <w:color w:val="000000"/>
                <w:sz w:val="24"/>
                <w:szCs w:val="24"/>
                <w:vertAlign w:val="superscript"/>
              </w:rPr>
              <w:t xml:space="preserve"> </w:t>
            </w:r>
            <w:r w:rsidR="001F4F6A">
              <w:rPr>
                <w:rFonts w:ascii="Arial" w:eastAsia="Times New Roman" w:hAnsi="Arial" w:cs="Arial"/>
                <w:color w:val="000000"/>
                <w:sz w:val="24"/>
                <w:szCs w:val="24"/>
              </w:rPr>
              <w:t>August</w:t>
            </w:r>
            <w:r>
              <w:rPr>
                <w:rFonts w:ascii="Arial" w:eastAsia="Times New Roman" w:hAnsi="Arial" w:cs="Arial"/>
                <w:color w:val="000000"/>
                <w:sz w:val="24"/>
                <w:szCs w:val="24"/>
              </w:rPr>
              <w:t xml:space="preserve">  </w:t>
            </w:r>
          </w:p>
        </w:tc>
      </w:tr>
      <w:tr w:rsidR="00BB296B" w:rsidRPr="00BB296B" w:rsidTr="00E443C1">
        <w:tc>
          <w:tcPr>
            <w:tcW w:w="972" w:type="dxa"/>
          </w:tcPr>
          <w:p w:rsidR="00BB296B" w:rsidRPr="00BB296B" w:rsidRDefault="00BB296B" w:rsidP="00BB296B">
            <w:pPr>
              <w:jc w:val="center"/>
              <w:rPr>
                <w:rFonts w:ascii="Arial" w:eastAsia="Times New Roman" w:hAnsi="Arial" w:cs="Arial"/>
                <w:color w:val="000000"/>
                <w:sz w:val="24"/>
                <w:szCs w:val="24"/>
              </w:rPr>
            </w:pPr>
            <w:r w:rsidRPr="00BB296B">
              <w:rPr>
                <w:rFonts w:ascii="Arial" w:eastAsia="Times New Roman" w:hAnsi="Arial" w:cs="Arial"/>
                <w:color w:val="000000"/>
                <w:sz w:val="24"/>
                <w:szCs w:val="24"/>
              </w:rPr>
              <w:t>2</w:t>
            </w:r>
          </w:p>
        </w:tc>
        <w:tc>
          <w:tcPr>
            <w:tcW w:w="3174" w:type="dxa"/>
          </w:tcPr>
          <w:p w:rsidR="00BB296B" w:rsidRPr="00BB296B" w:rsidRDefault="00BB296B" w:rsidP="00BB296B">
            <w:pPr>
              <w:jc w:val="both"/>
              <w:rPr>
                <w:rFonts w:ascii="Arial" w:eastAsia="Times New Roman" w:hAnsi="Arial" w:cs="Arial"/>
                <w:color w:val="000000"/>
                <w:sz w:val="24"/>
                <w:szCs w:val="24"/>
              </w:rPr>
            </w:pPr>
            <w:r w:rsidRPr="00BB296B">
              <w:rPr>
                <w:rFonts w:ascii="Arial" w:eastAsia="Times New Roman" w:hAnsi="Arial" w:cs="Arial"/>
                <w:color w:val="000000"/>
                <w:sz w:val="24"/>
                <w:szCs w:val="24"/>
              </w:rPr>
              <w:t>Last Date for requesting any clarifications</w:t>
            </w:r>
          </w:p>
        </w:tc>
        <w:tc>
          <w:tcPr>
            <w:tcW w:w="4944" w:type="dxa"/>
          </w:tcPr>
          <w:p w:rsidR="00BB296B" w:rsidRPr="00BB296B" w:rsidRDefault="008F01EA" w:rsidP="00BB296B">
            <w:pPr>
              <w:jc w:val="both"/>
              <w:rPr>
                <w:rFonts w:ascii="Arial" w:eastAsia="Times New Roman" w:hAnsi="Arial" w:cs="Arial"/>
                <w:color w:val="000000"/>
                <w:sz w:val="24"/>
                <w:szCs w:val="24"/>
              </w:rPr>
            </w:pPr>
            <w:r>
              <w:rPr>
                <w:rFonts w:ascii="Arial" w:eastAsia="Times New Roman" w:hAnsi="Arial" w:cs="Arial"/>
                <w:color w:val="000000"/>
                <w:sz w:val="24"/>
                <w:szCs w:val="24"/>
              </w:rPr>
              <w:t>14</w:t>
            </w:r>
            <w:r w:rsidR="00BB296B" w:rsidRPr="00BB296B">
              <w:rPr>
                <w:rFonts w:ascii="Arial" w:eastAsia="Times New Roman" w:hAnsi="Arial" w:cs="Arial"/>
                <w:color w:val="000000"/>
                <w:sz w:val="24"/>
                <w:szCs w:val="24"/>
              </w:rPr>
              <w:t xml:space="preserve"> days before the closing date.</w:t>
            </w:r>
          </w:p>
        </w:tc>
      </w:tr>
      <w:tr w:rsidR="00BB296B" w:rsidRPr="00BB296B" w:rsidTr="00E443C1">
        <w:tc>
          <w:tcPr>
            <w:tcW w:w="972" w:type="dxa"/>
          </w:tcPr>
          <w:p w:rsidR="00BB296B" w:rsidRPr="00BB296B" w:rsidRDefault="00BB296B" w:rsidP="00BB296B">
            <w:pPr>
              <w:jc w:val="center"/>
              <w:rPr>
                <w:rFonts w:ascii="Arial" w:eastAsia="Times New Roman" w:hAnsi="Arial" w:cs="Arial"/>
                <w:color w:val="000000"/>
                <w:sz w:val="24"/>
                <w:szCs w:val="24"/>
              </w:rPr>
            </w:pPr>
            <w:r w:rsidRPr="00BB296B">
              <w:rPr>
                <w:rFonts w:ascii="Arial" w:eastAsia="Times New Roman" w:hAnsi="Arial" w:cs="Arial"/>
                <w:color w:val="000000"/>
                <w:sz w:val="24"/>
                <w:szCs w:val="24"/>
              </w:rPr>
              <w:t>3</w:t>
            </w:r>
          </w:p>
        </w:tc>
        <w:tc>
          <w:tcPr>
            <w:tcW w:w="3174" w:type="dxa"/>
          </w:tcPr>
          <w:p w:rsidR="00BB296B" w:rsidRPr="00BB296B" w:rsidRDefault="00BB296B" w:rsidP="00687B20">
            <w:pPr>
              <w:jc w:val="both"/>
              <w:rPr>
                <w:rFonts w:ascii="Arial" w:eastAsia="Times New Roman" w:hAnsi="Arial" w:cs="Arial"/>
                <w:color w:val="000000"/>
                <w:sz w:val="24"/>
                <w:szCs w:val="24"/>
              </w:rPr>
            </w:pPr>
            <w:r w:rsidRPr="00BB296B">
              <w:rPr>
                <w:rFonts w:ascii="Arial" w:eastAsia="Times New Roman" w:hAnsi="Arial" w:cs="Arial"/>
                <w:color w:val="000000"/>
                <w:sz w:val="24"/>
                <w:szCs w:val="24"/>
              </w:rPr>
              <w:t xml:space="preserve">Last Date and Time for receipting of </w:t>
            </w:r>
            <w:r w:rsidR="00B01422">
              <w:rPr>
                <w:rFonts w:ascii="Arial" w:eastAsia="Times New Roman" w:hAnsi="Arial" w:cs="Arial"/>
                <w:color w:val="000000"/>
                <w:sz w:val="24"/>
                <w:szCs w:val="24"/>
              </w:rPr>
              <w:t xml:space="preserve">EOI </w:t>
            </w:r>
            <w:r w:rsidRPr="00BB296B">
              <w:rPr>
                <w:rFonts w:ascii="Arial" w:eastAsia="Times New Roman" w:hAnsi="Arial" w:cs="Arial"/>
                <w:color w:val="000000"/>
                <w:sz w:val="24"/>
                <w:szCs w:val="24"/>
              </w:rPr>
              <w:t xml:space="preserve">at NAPSA (Address as given </w:t>
            </w:r>
            <w:r w:rsidR="00687B20">
              <w:rPr>
                <w:rFonts w:ascii="Arial" w:eastAsia="Times New Roman" w:hAnsi="Arial" w:cs="Arial"/>
                <w:color w:val="000000"/>
                <w:sz w:val="24"/>
                <w:szCs w:val="24"/>
              </w:rPr>
              <w:t>below</w:t>
            </w:r>
            <w:r w:rsidRPr="00BB296B">
              <w:rPr>
                <w:rFonts w:ascii="Arial" w:eastAsia="Times New Roman" w:hAnsi="Arial" w:cs="Arial"/>
                <w:color w:val="000000"/>
                <w:sz w:val="24"/>
                <w:szCs w:val="24"/>
              </w:rPr>
              <w:t>)</w:t>
            </w:r>
          </w:p>
        </w:tc>
        <w:tc>
          <w:tcPr>
            <w:tcW w:w="4944" w:type="dxa"/>
          </w:tcPr>
          <w:p w:rsidR="00BB296B" w:rsidRPr="00BB296B" w:rsidRDefault="00210515" w:rsidP="00210515">
            <w:pPr>
              <w:jc w:val="both"/>
              <w:rPr>
                <w:rFonts w:ascii="Arial" w:eastAsia="Times New Roman" w:hAnsi="Arial" w:cs="Arial"/>
                <w:color w:val="000000"/>
                <w:sz w:val="24"/>
                <w:szCs w:val="24"/>
              </w:rPr>
            </w:pPr>
            <w:r>
              <w:rPr>
                <w:rFonts w:ascii="Arial" w:eastAsia="Times New Roman" w:hAnsi="Arial" w:cs="Arial"/>
                <w:color w:val="000000"/>
                <w:sz w:val="24"/>
                <w:szCs w:val="24"/>
              </w:rPr>
              <w:t>Friday</w:t>
            </w:r>
            <w:r w:rsidR="00BB296B" w:rsidRPr="00BB296B">
              <w:rPr>
                <w:rFonts w:ascii="Arial" w:eastAsia="Times New Roman" w:hAnsi="Arial" w:cs="Arial"/>
                <w:color w:val="000000"/>
                <w:sz w:val="24"/>
                <w:szCs w:val="24"/>
              </w:rPr>
              <w:t xml:space="preserve">, </w:t>
            </w:r>
            <w:r w:rsidR="001F4F6A">
              <w:rPr>
                <w:rFonts w:ascii="Arial" w:eastAsia="Times New Roman" w:hAnsi="Arial" w:cs="Arial"/>
                <w:b/>
                <w:sz w:val="24"/>
                <w:szCs w:val="24"/>
                <w:lang w:val="en-US"/>
              </w:rPr>
              <w:t>22</w:t>
            </w:r>
            <w:r w:rsidR="001F4F6A">
              <w:rPr>
                <w:rFonts w:ascii="Arial" w:eastAsia="Times New Roman" w:hAnsi="Arial" w:cs="Arial"/>
                <w:b/>
                <w:sz w:val="24"/>
                <w:szCs w:val="24"/>
                <w:vertAlign w:val="superscript"/>
                <w:lang w:val="en-US"/>
              </w:rPr>
              <w:t>nd</w:t>
            </w:r>
            <w:r w:rsidR="00907FBB" w:rsidRPr="00907FBB">
              <w:rPr>
                <w:rFonts w:ascii="Arial" w:eastAsia="Times New Roman" w:hAnsi="Arial" w:cs="Arial"/>
                <w:b/>
                <w:sz w:val="24"/>
                <w:szCs w:val="24"/>
                <w:vertAlign w:val="superscript"/>
                <w:lang w:val="en-US"/>
              </w:rPr>
              <w:t xml:space="preserve"> </w:t>
            </w:r>
            <w:r w:rsidR="00907FBB">
              <w:rPr>
                <w:rFonts w:ascii="Arial" w:eastAsia="Times New Roman" w:hAnsi="Arial" w:cs="Arial"/>
                <w:b/>
                <w:sz w:val="24"/>
                <w:szCs w:val="24"/>
                <w:lang w:val="en-US"/>
              </w:rPr>
              <w:t>September</w:t>
            </w:r>
            <w:r w:rsidR="00907FBB" w:rsidRPr="00BB296B">
              <w:rPr>
                <w:rFonts w:ascii="Arial" w:eastAsia="Times New Roman" w:hAnsi="Arial" w:cs="Arial"/>
                <w:b/>
                <w:sz w:val="24"/>
                <w:szCs w:val="24"/>
                <w:lang w:val="en-US"/>
              </w:rPr>
              <w:t>, 2017</w:t>
            </w:r>
            <w:r w:rsidR="00907FBB" w:rsidRPr="00BB296B">
              <w:rPr>
                <w:rFonts w:ascii="Arial" w:eastAsia="Times New Roman" w:hAnsi="Arial" w:cs="Arial"/>
                <w:sz w:val="24"/>
                <w:szCs w:val="24"/>
                <w:lang w:val="en-US"/>
              </w:rPr>
              <w:t xml:space="preserve"> </w:t>
            </w:r>
            <w:r w:rsidR="00907FBB" w:rsidRPr="00BB296B">
              <w:rPr>
                <w:rFonts w:ascii="Arial" w:eastAsia="Times New Roman" w:hAnsi="Arial" w:cs="Arial"/>
                <w:b/>
                <w:bCs/>
                <w:sz w:val="24"/>
                <w:szCs w:val="24"/>
                <w:lang w:val="en-US"/>
              </w:rPr>
              <w:t>at 10:30</w:t>
            </w:r>
            <w:r w:rsidR="009C3637">
              <w:rPr>
                <w:rFonts w:ascii="Arial" w:eastAsia="Times New Roman" w:hAnsi="Arial" w:cs="Arial"/>
                <w:b/>
                <w:bCs/>
                <w:sz w:val="24"/>
                <w:szCs w:val="24"/>
                <w:lang w:val="en-US"/>
              </w:rPr>
              <w:t xml:space="preserve"> hrs</w:t>
            </w:r>
          </w:p>
        </w:tc>
      </w:tr>
      <w:tr w:rsidR="00BB296B" w:rsidRPr="00BB296B" w:rsidTr="00E443C1">
        <w:tc>
          <w:tcPr>
            <w:tcW w:w="972" w:type="dxa"/>
          </w:tcPr>
          <w:p w:rsidR="00BB296B" w:rsidRPr="00BB296B" w:rsidRDefault="00BB296B" w:rsidP="00BB296B">
            <w:pPr>
              <w:jc w:val="center"/>
              <w:rPr>
                <w:rFonts w:ascii="Arial" w:eastAsia="Times New Roman" w:hAnsi="Arial" w:cs="Arial"/>
                <w:color w:val="000000"/>
                <w:sz w:val="24"/>
                <w:szCs w:val="24"/>
              </w:rPr>
            </w:pPr>
            <w:r w:rsidRPr="00BB296B">
              <w:rPr>
                <w:rFonts w:ascii="Arial" w:eastAsia="Times New Roman" w:hAnsi="Arial" w:cs="Arial"/>
                <w:color w:val="000000"/>
                <w:sz w:val="24"/>
                <w:szCs w:val="24"/>
              </w:rPr>
              <w:t>4</w:t>
            </w:r>
          </w:p>
        </w:tc>
        <w:tc>
          <w:tcPr>
            <w:tcW w:w="3174" w:type="dxa"/>
          </w:tcPr>
          <w:p w:rsidR="00BB296B" w:rsidRPr="00BB296B" w:rsidRDefault="009C6EBE" w:rsidP="00BB296B">
            <w:pPr>
              <w:jc w:val="both"/>
              <w:rPr>
                <w:rFonts w:ascii="Arial" w:eastAsia="Times New Roman" w:hAnsi="Arial" w:cs="Arial"/>
                <w:color w:val="000000"/>
                <w:sz w:val="24"/>
                <w:szCs w:val="24"/>
              </w:rPr>
            </w:pPr>
            <w:r>
              <w:rPr>
                <w:rFonts w:ascii="Arial" w:eastAsia="Times New Roman" w:hAnsi="Arial" w:cs="Arial"/>
                <w:color w:val="000000"/>
                <w:sz w:val="24"/>
                <w:szCs w:val="24"/>
              </w:rPr>
              <w:t>Date and time of opening of EOI</w:t>
            </w:r>
          </w:p>
        </w:tc>
        <w:tc>
          <w:tcPr>
            <w:tcW w:w="4944" w:type="dxa"/>
          </w:tcPr>
          <w:p w:rsidR="00BB296B" w:rsidRPr="00BB296B" w:rsidRDefault="00210515" w:rsidP="00210515">
            <w:pPr>
              <w:jc w:val="both"/>
              <w:rPr>
                <w:rFonts w:ascii="Arial" w:eastAsia="Times New Roman" w:hAnsi="Arial" w:cs="Arial"/>
                <w:color w:val="000000"/>
                <w:sz w:val="24"/>
                <w:szCs w:val="24"/>
              </w:rPr>
            </w:pPr>
            <w:r>
              <w:rPr>
                <w:rFonts w:ascii="Arial" w:eastAsia="Times New Roman" w:hAnsi="Arial" w:cs="Arial"/>
                <w:color w:val="000000"/>
                <w:sz w:val="24"/>
                <w:szCs w:val="24"/>
              </w:rPr>
              <w:t>Friday</w:t>
            </w:r>
            <w:r w:rsidR="008F01EA" w:rsidRPr="00BB296B">
              <w:rPr>
                <w:rFonts w:ascii="Arial" w:eastAsia="Times New Roman" w:hAnsi="Arial" w:cs="Arial"/>
                <w:color w:val="000000"/>
                <w:sz w:val="24"/>
                <w:szCs w:val="24"/>
              </w:rPr>
              <w:t xml:space="preserve">, </w:t>
            </w:r>
            <w:r w:rsidR="001F4F6A" w:rsidRPr="001F4F6A">
              <w:rPr>
                <w:rFonts w:ascii="Arial" w:eastAsia="Times New Roman" w:hAnsi="Arial" w:cs="Arial"/>
                <w:b/>
                <w:color w:val="000000"/>
                <w:sz w:val="24"/>
                <w:szCs w:val="24"/>
              </w:rPr>
              <w:t>22</w:t>
            </w:r>
            <w:r w:rsidR="001F4F6A" w:rsidRPr="001F4F6A">
              <w:rPr>
                <w:rFonts w:ascii="Arial" w:eastAsia="Times New Roman" w:hAnsi="Arial" w:cs="Arial"/>
                <w:b/>
                <w:sz w:val="24"/>
                <w:szCs w:val="24"/>
                <w:vertAlign w:val="superscript"/>
                <w:lang w:val="en-US"/>
              </w:rPr>
              <w:t>nd</w:t>
            </w:r>
            <w:r w:rsidR="008F01EA" w:rsidRPr="00907FBB">
              <w:rPr>
                <w:rFonts w:ascii="Arial" w:eastAsia="Times New Roman" w:hAnsi="Arial" w:cs="Arial"/>
                <w:b/>
                <w:sz w:val="24"/>
                <w:szCs w:val="24"/>
                <w:vertAlign w:val="superscript"/>
                <w:lang w:val="en-US"/>
              </w:rPr>
              <w:t xml:space="preserve"> </w:t>
            </w:r>
            <w:r w:rsidR="008F01EA">
              <w:rPr>
                <w:rFonts w:ascii="Arial" w:eastAsia="Times New Roman" w:hAnsi="Arial" w:cs="Arial"/>
                <w:b/>
                <w:sz w:val="24"/>
                <w:szCs w:val="24"/>
                <w:lang w:val="en-US"/>
              </w:rPr>
              <w:t>September</w:t>
            </w:r>
            <w:r w:rsidR="008F01EA" w:rsidRPr="00BB296B">
              <w:rPr>
                <w:rFonts w:ascii="Arial" w:eastAsia="Times New Roman" w:hAnsi="Arial" w:cs="Arial"/>
                <w:b/>
                <w:sz w:val="24"/>
                <w:szCs w:val="24"/>
                <w:lang w:val="en-US"/>
              </w:rPr>
              <w:t>, 2017</w:t>
            </w:r>
            <w:r w:rsidR="008F01EA" w:rsidRPr="00BB296B">
              <w:rPr>
                <w:rFonts w:ascii="Arial" w:eastAsia="Times New Roman" w:hAnsi="Arial" w:cs="Arial"/>
                <w:sz w:val="24"/>
                <w:szCs w:val="24"/>
                <w:lang w:val="en-US"/>
              </w:rPr>
              <w:t xml:space="preserve"> </w:t>
            </w:r>
            <w:r w:rsidR="008F01EA" w:rsidRPr="00BB296B">
              <w:rPr>
                <w:rFonts w:ascii="Arial" w:eastAsia="Times New Roman" w:hAnsi="Arial" w:cs="Arial"/>
                <w:b/>
                <w:bCs/>
                <w:sz w:val="24"/>
                <w:szCs w:val="24"/>
                <w:lang w:val="en-US"/>
              </w:rPr>
              <w:t>at 10:30</w:t>
            </w:r>
            <w:r w:rsidR="009C3637">
              <w:rPr>
                <w:rFonts w:ascii="Arial" w:eastAsia="Times New Roman" w:hAnsi="Arial" w:cs="Arial"/>
                <w:b/>
                <w:bCs/>
                <w:sz w:val="24"/>
                <w:szCs w:val="24"/>
                <w:lang w:val="en-US"/>
              </w:rPr>
              <w:t xml:space="preserve"> hrs</w:t>
            </w:r>
          </w:p>
        </w:tc>
      </w:tr>
    </w:tbl>
    <w:p w:rsidR="00BB296B" w:rsidRPr="00BB296B" w:rsidRDefault="00BB296B" w:rsidP="00BB296B">
      <w:pPr>
        <w:spacing w:after="0" w:line="240" w:lineRule="auto"/>
        <w:ind w:left="720"/>
        <w:contextualSpacing/>
        <w:jc w:val="both"/>
        <w:rPr>
          <w:rFonts w:ascii="Arial" w:eastAsia="Times New Roman" w:hAnsi="Arial" w:cs="Arial"/>
          <w:color w:val="000000"/>
          <w:sz w:val="24"/>
          <w:szCs w:val="24"/>
          <w:lang w:val="en-US"/>
        </w:rPr>
      </w:pPr>
    </w:p>
    <w:p w:rsidR="00BB296B" w:rsidRDefault="00BB296B" w:rsidP="00BB296B">
      <w:pPr>
        <w:spacing w:after="0" w:line="240" w:lineRule="auto"/>
        <w:ind w:left="720"/>
        <w:contextualSpacing/>
        <w:jc w:val="both"/>
        <w:rPr>
          <w:rFonts w:ascii="Arial" w:eastAsia="Times New Roman" w:hAnsi="Arial" w:cs="Arial"/>
          <w:color w:val="000000"/>
          <w:sz w:val="24"/>
          <w:szCs w:val="24"/>
          <w:lang w:val="en-US"/>
        </w:rPr>
      </w:pPr>
    </w:p>
    <w:p w:rsidR="00E443C1" w:rsidRDefault="00E443C1" w:rsidP="00E443C1">
      <w:pPr>
        <w:spacing w:after="0" w:line="240" w:lineRule="auto"/>
        <w:contextualSpacing/>
        <w:jc w:val="both"/>
        <w:rPr>
          <w:rFonts w:ascii="Arial" w:eastAsia="Times New Roman" w:hAnsi="Arial" w:cs="Arial"/>
          <w:color w:val="000000"/>
          <w:sz w:val="24"/>
          <w:szCs w:val="24"/>
          <w:lang w:val="en-US"/>
        </w:rPr>
      </w:pPr>
      <w:r>
        <w:rPr>
          <w:rFonts w:ascii="Arial" w:eastAsia="Times New Roman" w:hAnsi="Arial" w:cs="Arial"/>
          <w:color w:val="000000"/>
          <w:sz w:val="24"/>
          <w:szCs w:val="24"/>
          <w:lang w:val="en-US"/>
        </w:rPr>
        <w:t>Secretary</w:t>
      </w:r>
    </w:p>
    <w:p w:rsidR="00E443C1" w:rsidRPr="00E443C1" w:rsidRDefault="00E443C1" w:rsidP="00E443C1">
      <w:pPr>
        <w:spacing w:after="0" w:line="240" w:lineRule="auto"/>
        <w:contextualSpacing/>
        <w:jc w:val="both"/>
        <w:rPr>
          <w:rFonts w:ascii="Arial" w:eastAsia="Times New Roman" w:hAnsi="Arial" w:cs="Arial"/>
          <w:b/>
          <w:color w:val="000000"/>
          <w:sz w:val="24"/>
          <w:szCs w:val="24"/>
          <w:lang w:val="en-US"/>
        </w:rPr>
      </w:pPr>
      <w:r w:rsidRPr="00E443C1">
        <w:rPr>
          <w:rFonts w:ascii="Arial" w:eastAsia="Times New Roman" w:hAnsi="Arial" w:cs="Arial"/>
          <w:b/>
          <w:color w:val="000000"/>
          <w:sz w:val="24"/>
          <w:szCs w:val="24"/>
          <w:lang w:val="en-US"/>
        </w:rPr>
        <w:t>Management Procurement Committee</w:t>
      </w:r>
    </w:p>
    <w:p w:rsidR="00BB296B" w:rsidRPr="00E443C1" w:rsidRDefault="00E443C1" w:rsidP="00E443C1">
      <w:pPr>
        <w:spacing w:after="0" w:line="240" w:lineRule="auto"/>
        <w:contextualSpacing/>
        <w:jc w:val="both"/>
        <w:rPr>
          <w:rFonts w:ascii="Arial" w:eastAsia="Times New Roman" w:hAnsi="Arial" w:cs="Arial"/>
          <w:b/>
          <w:color w:val="000000"/>
          <w:sz w:val="24"/>
          <w:szCs w:val="24"/>
          <w:lang w:val="en-US"/>
        </w:rPr>
      </w:pPr>
      <w:r w:rsidRPr="00E443C1">
        <w:rPr>
          <w:rFonts w:ascii="Arial" w:eastAsia="Times New Roman" w:hAnsi="Arial" w:cs="Arial"/>
          <w:b/>
          <w:color w:val="000000"/>
          <w:sz w:val="24"/>
          <w:szCs w:val="24"/>
          <w:lang w:val="en-US"/>
        </w:rPr>
        <w:t>For/Director General</w:t>
      </w:r>
    </w:p>
    <w:p w:rsidR="00E443C1" w:rsidRPr="00E443C1" w:rsidRDefault="00E443C1" w:rsidP="00E443C1">
      <w:pPr>
        <w:spacing w:after="0" w:line="240" w:lineRule="auto"/>
        <w:contextualSpacing/>
        <w:jc w:val="both"/>
        <w:rPr>
          <w:rFonts w:ascii="Arial" w:eastAsia="Times New Roman" w:hAnsi="Arial" w:cs="Arial"/>
          <w:b/>
          <w:color w:val="000000"/>
          <w:sz w:val="24"/>
          <w:szCs w:val="24"/>
          <w:u w:val="single"/>
          <w:lang w:val="en-US"/>
        </w:rPr>
      </w:pPr>
      <w:r w:rsidRPr="00E443C1">
        <w:rPr>
          <w:rFonts w:ascii="Arial" w:eastAsia="Times New Roman" w:hAnsi="Arial" w:cs="Arial"/>
          <w:b/>
          <w:color w:val="000000"/>
          <w:sz w:val="24"/>
          <w:szCs w:val="24"/>
          <w:u w:val="single"/>
          <w:lang w:val="en-US"/>
        </w:rPr>
        <w:t>NATIONAL PENSION SCHEME AUTHORITY</w:t>
      </w:r>
    </w:p>
    <w:p w:rsidR="00BB296B" w:rsidRPr="00A21C92" w:rsidRDefault="00BB296B" w:rsidP="0044506F">
      <w:pPr>
        <w:spacing w:before="100" w:beforeAutospacing="1" w:after="100" w:afterAutospacing="1" w:line="240" w:lineRule="auto"/>
        <w:rPr>
          <w:rFonts w:ascii="Arial" w:eastAsia="Times New Roman" w:hAnsi="Arial" w:cs="Arial"/>
          <w:b/>
          <w:sz w:val="24"/>
          <w:szCs w:val="24"/>
          <w:lang w:eastAsia="en-ZA"/>
        </w:rPr>
      </w:pPr>
    </w:p>
    <w:sectPr w:rsidR="00BB296B" w:rsidRPr="00A21C92" w:rsidSect="00EA5E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D3" w:rsidRDefault="003733D3">
      <w:pPr>
        <w:spacing w:after="0" w:line="240" w:lineRule="auto"/>
      </w:pPr>
      <w:r>
        <w:separator/>
      </w:r>
    </w:p>
  </w:endnote>
  <w:endnote w:type="continuationSeparator" w:id="0">
    <w:p w:rsidR="003733D3" w:rsidRDefault="0037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AA" w:rsidRDefault="00B87ABF">
    <w:pPr>
      <w:pStyle w:val="Footer"/>
      <w:jc w:val="center"/>
    </w:pPr>
    <w:r>
      <w:fldChar w:fldCharType="begin"/>
    </w:r>
    <w:r>
      <w:instrText xml:space="preserve"> PAGE   \* MERGEFORMAT </w:instrText>
    </w:r>
    <w:r>
      <w:fldChar w:fldCharType="separate"/>
    </w:r>
    <w:r w:rsidR="00440402">
      <w:rPr>
        <w:noProof/>
      </w:rPr>
      <w:t>1</w:t>
    </w:r>
    <w:r>
      <w:rPr>
        <w:noProof/>
      </w:rPr>
      <w:fldChar w:fldCharType="end"/>
    </w:r>
  </w:p>
  <w:p w:rsidR="007674AA" w:rsidRDefault="0037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D3" w:rsidRDefault="003733D3">
      <w:pPr>
        <w:spacing w:after="0" w:line="240" w:lineRule="auto"/>
      </w:pPr>
      <w:r>
        <w:separator/>
      </w:r>
    </w:p>
  </w:footnote>
  <w:footnote w:type="continuationSeparator" w:id="0">
    <w:p w:rsidR="003733D3" w:rsidRDefault="00373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0A870C31"/>
    <w:multiLevelType w:val="hybridMultilevel"/>
    <w:tmpl w:val="89527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E8F"/>
    <w:multiLevelType w:val="hybridMultilevel"/>
    <w:tmpl w:val="9E605AA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2715076F"/>
    <w:multiLevelType w:val="multilevel"/>
    <w:tmpl w:val="A10233A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946CE2"/>
    <w:multiLevelType w:val="hybridMultilevel"/>
    <w:tmpl w:val="CCB4892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515A1F70"/>
    <w:multiLevelType w:val="hybridMultilevel"/>
    <w:tmpl w:val="CCF8F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A17E2"/>
    <w:multiLevelType w:val="hybridMultilevel"/>
    <w:tmpl w:val="F9F6F2E6"/>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BF"/>
    <w:rsid w:val="00013B62"/>
    <w:rsid w:val="00163CBC"/>
    <w:rsid w:val="001F40CE"/>
    <w:rsid w:val="001F4CB7"/>
    <w:rsid w:val="001F4F6A"/>
    <w:rsid w:val="00210515"/>
    <w:rsid w:val="00227FEB"/>
    <w:rsid w:val="00237A84"/>
    <w:rsid w:val="00311144"/>
    <w:rsid w:val="003733D3"/>
    <w:rsid w:val="003C2DDA"/>
    <w:rsid w:val="0042208B"/>
    <w:rsid w:val="00440402"/>
    <w:rsid w:val="0044506F"/>
    <w:rsid w:val="0046080D"/>
    <w:rsid w:val="004E6AC8"/>
    <w:rsid w:val="00511280"/>
    <w:rsid w:val="005503FF"/>
    <w:rsid w:val="005A3EC0"/>
    <w:rsid w:val="00671FBD"/>
    <w:rsid w:val="00687B20"/>
    <w:rsid w:val="006F38B5"/>
    <w:rsid w:val="008809BE"/>
    <w:rsid w:val="00884A55"/>
    <w:rsid w:val="008C1C80"/>
    <w:rsid w:val="008D4082"/>
    <w:rsid w:val="008F01EA"/>
    <w:rsid w:val="008F1098"/>
    <w:rsid w:val="00907FBB"/>
    <w:rsid w:val="00922419"/>
    <w:rsid w:val="009429C0"/>
    <w:rsid w:val="009730B0"/>
    <w:rsid w:val="009C3637"/>
    <w:rsid w:val="009C6EBE"/>
    <w:rsid w:val="009E381C"/>
    <w:rsid w:val="00A21C92"/>
    <w:rsid w:val="00A5533F"/>
    <w:rsid w:val="00AA46B0"/>
    <w:rsid w:val="00B01422"/>
    <w:rsid w:val="00B20343"/>
    <w:rsid w:val="00B87ABF"/>
    <w:rsid w:val="00BA59EA"/>
    <w:rsid w:val="00BB296B"/>
    <w:rsid w:val="00C04BC1"/>
    <w:rsid w:val="00C727A8"/>
    <w:rsid w:val="00CC264D"/>
    <w:rsid w:val="00D5690D"/>
    <w:rsid w:val="00DF3714"/>
    <w:rsid w:val="00E165B9"/>
    <w:rsid w:val="00E37788"/>
    <w:rsid w:val="00E443C1"/>
    <w:rsid w:val="00E765C3"/>
    <w:rsid w:val="00EE7D60"/>
    <w:rsid w:val="00F914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B8FEC-D6F2-40D0-B386-C5AD99CF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87A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7ABF"/>
  </w:style>
  <w:style w:type="paragraph" w:styleId="BalloonText">
    <w:name w:val="Balloon Text"/>
    <w:basedOn w:val="Normal"/>
    <w:link w:val="BalloonTextChar"/>
    <w:uiPriority w:val="99"/>
    <w:semiHidden/>
    <w:unhideWhenUsed/>
    <w:rsid w:val="00B8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BF"/>
    <w:rPr>
      <w:rFonts w:ascii="Tahoma" w:hAnsi="Tahoma" w:cs="Tahoma"/>
      <w:sz w:val="16"/>
      <w:szCs w:val="16"/>
    </w:rPr>
  </w:style>
  <w:style w:type="table" w:styleId="TableGrid">
    <w:name w:val="Table Grid"/>
    <w:basedOn w:val="TableNormal"/>
    <w:uiPriority w:val="59"/>
    <w:rsid w:val="00BB296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Chimpinde</dc:creator>
  <cp:lastModifiedBy>Kumesa Kauta</cp:lastModifiedBy>
  <cp:revision>2</cp:revision>
  <cp:lastPrinted>2017-08-08T10:47:00Z</cp:lastPrinted>
  <dcterms:created xsi:type="dcterms:W3CDTF">2017-08-30T17:08:00Z</dcterms:created>
  <dcterms:modified xsi:type="dcterms:W3CDTF">2017-08-30T17:08:00Z</dcterms:modified>
</cp:coreProperties>
</file>